
<file path=[Content_Types].xml><?xml version="1.0" encoding="utf-8"?>
<Types xmlns="http://schemas.openxmlformats.org/package/2006/content-types">
  <Default Extension="gif" ContentType="image/gif"/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645B2" w14:textId="24B8062F" w:rsidR="00443CF2" w:rsidRPr="004244D3" w:rsidRDefault="00443CF2" w:rsidP="00443CF2">
      <w:pPr>
        <w:jc w:val="center"/>
        <w:rPr>
          <w:rFonts w:ascii="方正小标宋简体" w:eastAsia="方正小标宋简体" w:hAnsi="方正小标宋简体" w:cs="宋体"/>
          <w:b/>
          <w:bCs/>
          <w:kern w:val="36"/>
          <w:sz w:val="33"/>
          <w:szCs w:val="33"/>
        </w:rPr>
      </w:pPr>
      <w:r>
        <w:rPr>
          <w:rFonts w:ascii="方正小标宋简体" w:eastAsia="方正小标宋简体" w:hAnsi="方正小标宋简体" w:cs="宋体" w:hint="eastAsia"/>
          <w:b/>
          <w:bCs/>
          <w:kern w:val="36"/>
          <w:sz w:val="33"/>
          <w:szCs w:val="33"/>
        </w:rPr>
        <w:t>贵州大学</w:t>
      </w:r>
      <w:r w:rsidRPr="004244D3">
        <w:rPr>
          <w:rFonts w:ascii="方正小标宋简体" w:eastAsia="方正小标宋简体" w:hAnsi="方正小标宋简体" w:cs="宋体" w:hint="eastAsia"/>
          <w:b/>
          <w:bCs/>
          <w:kern w:val="36"/>
          <w:sz w:val="33"/>
          <w:szCs w:val="33"/>
        </w:rPr>
        <w:t>202</w:t>
      </w:r>
      <w:r>
        <w:rPr>
          <w:rFonts w:ascii="方正小标宋简体" w:eastAsia="方正小标宋简体" w:hAnsi="方正小标宋简体" w:cs="宋体"/>
          <w:b/>
          <w:bCs/>
          <w:kern w:val="36"/>
          <w:sz w:val="33"/>
          <w:szCs w:val="33"/>
        </w:rPr>
        <w:t>6</w:t>
      </w:r>
      <w:r w:rsidRPr="004244D3">
        <w:rPr>
          <w:rFonts w:ascii="方正小标宋简体" w:eastAsia="方正小标宋简体" w:hAnsi="方正小标宋简体" w:cs="宋体" w:hint="eastAsia"/>
          <w:b/>
          <w:bCs/>
          <w:kern w:val="36"/>
          <w:sz w:val="33"/>
          <w:szCs w:val="33"/>
        </w:rPr>
        <w:t>年春季学期接收</w:t>
      </w:r>
      <w:r w:rsidR="003B3CA3">
        <w:rPr>
          <w:rFonts w:ascii="方正小标宋简体" w:eastAsia="方正小标宋简体" w:hAnsi="方正小标宋简体" w:cs="宋体" w:hint="eastAsia"/>
          <w:b/>
          <w:bCs/>
          <w:kern w:val="36"/>
          <w:sz w:val="33"/>
          <w:szCs w:val="33"/>
        </w:rPr>
        <w:t>台湾</w:t>
      </w:r>
      <w:r w:rsidRPr="004244D3">
        <w:rPr>
          <w:rFonts w:ascii="方正小标宋简体" w:eastAsia="方正小标宋简体" w:hAnsi="方正小标宋简体" w:cs="宋体" w:hint="eastAsia"/>
          <w:b/>
          <w:bCs/>
          <w:kern w:val="36"/>
          <w:sz w:val="33"/>
          <w:szCs w:val="33"/>
        </w:rPr>
        <w:t>友校交换生申请信息</w:t>
      </w:r>
    </w:p>
    <w:p w14:paraId="004C9436" w14:textId="77777777" w:rsidR="00443CF2" w:rsidRPr="004612B6" w:rsidRDefault="00443CF2" w:rsidP="00443CF2">
      <w:pPr>
        <w:widowControl/>
        <w:pBdr>
          <w:top w:val="single" w:sz="6" w:space="8" w:color="ECECEC"/>
        </w:pBdr>
        <w:shd w:val="clear" w:color="auto" w:fill="FFFFFF"/>
        <w:jc w:val="center"/>
        <w:rPr>
          <w:rFonts w:ascii="Arial" w:eastAsia="宋体" w:hAnsi="Arial" w:cs="Arial"/>
          <w:color w:val="333333"/>
          <w:kern w:val="0"/>
          <w:sz w:val="20"/>
          <w:szCs w:val="20"/>
        </w:rPr>
      </w:pPr>
      <w:r>
        <w:rPr>
          <w:rFonts w:ascii="Arial" w:eastAsia="宋体" w:hAnsi="Arial" w:cs="Arial" w:hint="eastAsia"/>
          <w:color w:val="787878"/>
          <w:kern w:val="0"/>
          <w:sz w:val="18"/>
          <w:szCs w:val="18"/>
        </w:rPr>
        <w:t xml:space="preserve"> </w:t>
      </w:r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7695"/>
      </w:tblGrid>
      <w:tr w:rsidR="00443CF2" w:rsidRPr="002D042E" w14:paraId="083E3E92" w14:textId="77777777" w:rsidTr="00443CF2">
        <w:trPr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E873A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交换时间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68AF9" w14:textId="77777777" w:rsidR="00443CF2" w:rsidRPr="002D042E" w:rsidRDefault="00443CF2" w:rsidP="00FC590B">
            <w:pPr>
              <w:widowControl/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2026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年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月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28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、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3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月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1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日报到注册，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3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月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日正式上课，教学学时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20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周（课堂教学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18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周），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19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至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20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周为复习考试周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，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2026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年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7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月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20</w:t>
            </w:r>
            <w:r w:rsidRPr="00F51CBC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日放暑假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。</w:t>
            </w:r>
          </w:p>
        </w:tc>
      </w:tr>
      <w:tr w:rsidR="00443CF2" w:rsidRPr="002D042E" w14:paraId="3CD54A67" w14:textId="77777777" w:rsidTr="00443CF2">
        <w:trPr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310FF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交换名额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FFC0D" w14:textId="77777777" w:rsidR="00443CF2" w:rsidRPr="002D042E" w:rsidRDefault="00443CF2" w:rsidP="00FC590B">
            <w:pPr>
              <w:widowControl/>
              <w:spacing w:line="440" w:lineRule="exact"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依两校</w:t>
            </w:r>
            <w:proofErr w:type="gramEnd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交换</w:t>
            </w: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生协议</w:t>
            </w:r>
            <w:proofErr w:type="gramEnd"/>
          </w:p>
        </w:tc>
      </w:tr>
      <w:tr w:rsidR="00443CF2" w:rsidRPr="002D042E" w14:paraId="02E14018" w14:textId="77777777" w:rsidTr="00443CF2">
        <w:trPr>
          <w:trHeight w:val="90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4166D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申请截止日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D389B" w14:textId="77777777" w:rsidR="00443CF2" w:rsidRPr="002D042E" w:rsidRDefault="00443CF2" w:rsidP="00FC590B">
            <w:pPr>
              <w:widowControl/>
              <w:spacing w:line="440" w:lineRule="exact"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202</w:t>
            </w:r>
            <w:r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5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年</w:t>
            </w:r>
            <w:r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11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月</w:t>
            </w:r>
            <w:r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28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日</w:t>
            </w:r>
          </w:p>
        </w:tc>
      </w:tr>
      <w:tr w:rsidR="00443CF2" w:rsidRPr="002D042E" w14:paraId="544E4B62" w14:textId="77777777" w:rsidTr="00443CF2">
        <w:trPr>
          <w:trHeight w:val="90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48B86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申请资格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94D01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1.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大二、大三本科生，二年级硕士、博士研究生</w:t>
            </w:r>
          </w:p>
          <w:p w14:paraId="591BE81E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（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*</w:t>
            </w:r>
            <w:r w:rsidRPr="002D042E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 xml:space="preserve"> 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若有大一、大四或</w:t>
            </w: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研</w:t>
            </w:r>
            <w:proofErr w:type="gramEnd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一、</w:t>
            </w: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研</w:t>
            </w:r>
            <w:proofErr w:type="gramEnd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三同学申请，只要不影响该生正常毕业或修学，我校均可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接收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。）</w:t>
            </w:r>
          </w:p>
          <w:p w14:paraId="1EA4AF0D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2.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所申请专业与原专业对口</w:t>
            </w:r>
          </w:p>
          <w:p w14:paraId="2EDC4BA2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3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目前仅接受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台湾高校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台湾</w:t>
            </w: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籍同学</w:t>
            </w:r>
            <w:proofErr w:type="gramEnd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申请</w:t>
            </w:r>
          </w:p>
        </w:tc>
      </w:tr>
      <w:tr w:rsidR="00443CF2" w:rsidRPr="002D042E" w14:paraId="0EEF92E4" w14:textId="77777777" w:rsidTr="00443CF2">
        <w:trPr>
          <w:trHeight w:val="1051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EDE05" w14:textId="77777777" w:rsidR="00443CF2" w:rsidRDefault="00443CF2" w:rsidP="00FC590B">
            <w:pPr>
              <w:widowControl/>
              <w:jc w:val="center"/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接收学院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及</w:t>
            </w:r>
          </w:p>
          <w:p w14:paraId="0188437B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可选专业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35465" w14:textId="523F6FF7" w:rsidR="001A4897" w:rsidRDefault="001A4897" w:rsidP="001A4897">
            <w:pPr>
              <w:widowControl/>
              <w:wordWrap w:val="0"/>
              <w:spacing w:line="440" w:lineRule="exact"/>
              <w:ind w:firstLineChars="200" w:firstLine="480"/>
              <w:jc w:val="left"/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</w:pPr>
            <w:r w:rsidRPr="001A4897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贵州大学所有学院（中心）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，具体可参考网页</w:t>
            </w:r>
            <w:r w:rsidRPr="001A4897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：</w:t>
            </w:r>
            <w:hyperlink r:id="rId7" w:history="1">
              <w:r w:rsidRPr="007B7CD3">
                <w:rPr>
                  <w:rStyle w:val="a9"/>
                  <w:rFonts w:ascii="Times New Roman" w:eastAsia="仿宋" w:hAnsi="Times New Roman" w:cs="宋体"/>
                  <w:kern w:val="0"/>
                  <w:sz w:val="24"/>
                </w:rPr>
                <w:t>https://www.gzu.edu.cn/</w:t>
              </w:r>
            </w:hyperlink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或下方附件：</w:t>
            </w:r>
          </w:p>
          <w:p w14:paraId="63917B1B" w14:textId="44A5EEB4" w:rsidR="00443CF2" w:rsidRPr="00F00761" w:rsidRDefault="00443CF2" w:rsidP="00FC590B">
            <w:pPr>
              <w:widowControl/>
              <w:spacing w:line="440" w:lineRule="exact"/>
              <w:jc w:val="left"/>
              <w:rPr>
                <w:rStyle w:val="a9"/>
                <w:rFonts w:eastAsia="仿宋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4671394D" wp14:editId="00B019A4">
                  <wp:extent cx="151130" cy="151130"/>
                  <wp:effectExtent l="0" t="0" r="1270" b="127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4BC3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附件</w:t>
            </w:r>
            <w:r w:rsidRPr="00384BC3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1.</w:t>
            </w:r>
            <w:r w:rsidRPr="00384BC3">
              <w:rPr>
                <w:rFonts w:ascii="Times New Roman" w:eastAsia="仿宋" w:hAnsi="Times New Roman" w:cs="宋体" w:hint="eastAsia"/>
                <w:kern w:val="0"/>
                <w:sz w:val="24"/>
              </w:rPr>
              <w:t>贵州大学港澳台本科生来校交换专业一览表（供参考）</w:t>
            </w:r>
          </w:p>
          <w:p w14:paraId="5F2CA834" w14:textId="77777777" w:rsidR="00443CF2" w:rsidRPr="00F00761" w:rsidRDefault="00443CF2" w:rsidP="00FC590B">
            <w:pPr>
              <w:widowControl/>
              <w:spacing w:line="440" w:lineRule="exact"/>
              <w:jc w:val="left"/>
              <w:rPr>
                <w:rStyle w:val="a9"/>
                <w:rFonts w:eastAsia="仿宋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ED453CF" wp14:editId="32A024FC">
                  <wp:extent cx="151130" cy="151130"/>
                  <wp:effectExtent l="0" t="0" r="1270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4BC3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附件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2</w:t>
            </w:r>
            <w:r w:rsidRPr="00384BC3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.</w:t>
            </w:r>
            <w:r w:rsidRPr="00384BC3">
              <w:rPr>
                <w:rFonts w:ascii="Times New Roman" w:eastAsia="仿宋" w:hAnsi="Times New Roman" w:cs="宋体"/>
                <w:kern w:val="0"/>
                <w:sz w:val="24"/>
              </w:rPr>
              <w:t>贵州大学港澳台硕士研究生来校交换专业一览表（供参考）</w:t>
            </w:r>
          </w:p>
          <w:p w14:paraId="1C8D05B0" w14:textId="54D6B574" w:rsidR="00443CF2" w:rsidRDefault="003B3CA3" w:rsidP="00FC590B">
            <w:pPr>
              <w:widowControl/>
              <w:spacing w:line="440" w:lineRule="exact"/>
              <w:jc w:val="left"/>
              <w:rPr>
                <w:rFonts w:ascii="Times New Roman" w:eastAsia="仿宋" w:hAnsi="Times New Roman" w:cs="宋体"/>
                <w:kern w:val="0"/>
                <w:sz w:val="24"/>
              </w:rPr>
            </w:pPr>
            <w:r>
              <w:pict w14:anchorId="18B0E1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4" o:spid="_x0000_i1025" type="#_x0000_t75" style="width:12.25pt;height:12.25pt;visibility:visible;mso-wrap-style:square">
                  <v:imagedata r:id="rId9" o:title=""/>
                </v:shape>
              </w:pict>
            </w:r>
            <w:r w:rsidR="00443CF2" w:rsidRPr="00384BC3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附件</w:t>
            </w:r>
            <w:r w:rsidR="00443CF2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3</w:t>
            </w:r>
            <w:r w:rsidR="00443CF2" w:rsidRPr="00384BC3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.</w:t>
            </w:r>
            <w:r w:rsidR="00443CF2" w:rsidRPr="00384BC3">
              <w:rPr>
                <w:rFonts w:ascii="Times New Roman" w:eastAsia="仿宋" w:hAnsi="Times New Roman" w:cs="宋体" w:hint="eastAsia"/>
                <w:kern w:val="0"/>
                <w:sz w:val="24"/>
              </w:rPr>
              <w:t>贵州大学港澳台博士研究生来校交换专业一览表（供参考）</w:t>
            </w:r>
          </w:p>
          <w:p w14:paraId="4F3DBFB0" w14:textId="30317BCC" w:rsidR="001A4897" w:rsidRPr="001A4897" w:rsidRDefault="001A4897" w:rsidP="001A4897">
            <w:pPr>
              <w:widowControl/>
              <w:spacing w:line="440" w:lineRule="exact"/>
              <w:ind w:firstLineChars="200" w:firstLine="480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收到申请后，申请人的意向学院（中心）将决定是否接收交换生，由</w:t>
            </w:r>
            <w:r w:rsidR="00501EF4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贵州大学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业务承办人将结果反馈至申请人本人及所在高校。</w:t>
            </w:r>
          </w:p>
        </w:tc>
      </w:tr>
      <w:tr w:rsidR="00443CF2" w:rsidRPr="002D042E" w14:paraId="2C0268B9" w14:textId="77777777" w:rsidTr="00443CF2">
        <w:trPr>
          <w:trHeight w:val="90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2E10A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报名费用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F68D" w14:textId="77777777" w:rsidR="00443CF2" w:rsidRPr="002D042E" w:rsidRDefault="00443CF2" w:rsidP="00FC590B">
            <w:pPr>
              <w:widowControl/>
              <w:spacing w:line="440" w:lineRule="exac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无</w:t>
            </w:r>
          </w:p>
        </w:tc>
      </w:tr>
      <w:tr w:rsidR="00443CF2" w:rsidRPr="002D042E" w14:paraId="36F90BDF" w14:textId="77777777" w:rsidTr="00443CF2">
        <w:trPr>
          <w:trHeight w:val="408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85174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Calibri"/>
                <w:color w:val="333333"/>
                <w:kern w:val="0"/>
                <w:sz w:val="24"/>
              </w:rPr>
              <w:t> </w:t>
            </w:r>
          </w:p>
          <w:p w14:paraId="69D9BD95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Calibri"/>
                <w:color w:val="333333"/>
                <w:kern w:val="0"/>
                <w:sz w:val="24"/>
              </w:rPr>
              <w:t> </w:t>
            </w:r>
          </w:p>
          <w:p w14:paraId="614AF370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Calibri"/>
                <w:color w:val="333333"/>
                <w:kern w:val="0"/>
                <w:sz w:val="24"/>
              </w:rPr>
              <w:t> </w:t>
            </w:r>
          </w:p>
          <w:p w14:paraId="136A08A0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Calibri"/>
                <w:color w:val="333333"/>
                <w:kern w:val="0"/>
                <w:sz w:val="24"/>
              </w:rPr>
              <w:t> </w:t>
            </w:r>
          </w:p>
          <w:p w14:paraId="65D99C0B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申请文件</w:t>
            </w:r>
          </w:p>
          <w:p w14:paraId="68443B7E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（电子版）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B4763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1.</w:t>
            </w:r>
            <w:r w:rsidRPr="002D042E">
              <w:rPr>
                <w:rFonts w:ascii="Times New Roman" w:eastAsia="仿宋" w:hAnsi="Times New Roman" w:cs="宋体"/>
                <w:noProof/>
                <w:color w:val="333333"/>
                <w:kern w:val="0"/>
                <w:sz w:val="24"/>
              </w:rPr>
              <w:drawing>
                <wp:inline distT="0" distB="0" distL="0" distR="0" wp14:anchorId="72BC40B3" wp14:editId="3B0AF57C">
                  <wp:extent cx="154305" cy="1543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附件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4.</w:t>
            </w:r>
            <w:r w:rsidRPr="00384BC3">
              <w:rPr>
                <w:rFonts w:ascii="Times New Roman" w:eastAsia="仿宋" w:hAnsi="Times New Roman" w:cs="宋体" w:hint="eastAsia"/>
                <w:kern w:val="0"/>
                <w:sz w:val="24"/>
              </w:rPr>
              <w:t>港澳台学生</w:t>
            </w:r>
            <w:r w:rsidRPr="00384BC3">
              <w:rPr>
                <w:rFonts w:ascii="Times New Roman" w:eastAsia="仿宋" w:hAnsi="Times New Roman" w:cs="宋体" w:hint="eastAsia"/>
                <w:kern w:val="0"/>
                <w:sz w:val="24"/>
              </w:rPr>
              <w:t>202</w:t>
            </w:r>
            <w:r>
              <w:rPr>
                <w:rFonts w:ascii="Times New Roman" w:eastAsia="仿宋" w:hAnsi="Times New Roman" w:cs="宋体"/>
                <w:kern w:val="0"/>
                <w:sz w:val="24"/>
              </w:rPr>
              <w:t>6</w:t>
            </w:r>
            <w:r w:rsidRPr="00384BC3">
              <w:rPr>
                <w:rFonts w:ascii="Times New Roman" w:eastAsia="仿宋" w:hAnsi="Times New Roman" w:cs="宋体" w:hint="eastAsia"/>
                <w:kern w:val="0"/>
                <w:sz w:val="24"/>
              </w:rPr>
              <w:t>年春季</w:t>
            </w:r>
            <w:proofErr w:type="gramStart"/>
            <w:r w:rsidRPr="00384BC3">
              <w:rPr>
                <w:rFonts w:ascii="Times New Roman" w:eastAsia="仿宋" w:hAnsi="Times New Roman" w:cs="宋体" w:hint="eastAsia"/>
                <w:kern w:val="0"/>
                <w:sz w:val="24"/>
              </w:rPr>
              <w:t>学期赴</w:t>
            </w:r>
            <w:proofErr w:type="gramEnd"/>
            <w:r w:rsidRPr="00384BC3">
              <w:rPr>
                <w:rFonts w:ascii="Times New Roman" w:eastAsia="仿宋" w:hAnsi="Times New Roman" w:cs="宋体" w:hint="eastAsia"/>
                <w:kern w:val="0"/>
                <w:sz w:val="24"/>
              </w:rPr>
              <w:t>贵州大学交换学习申请表</w:t>
            </w:r>
          </w:p>
          <w:p w14:paraId="71DE690B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2.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个人简历</w:t>
            </w:r>
          </w:p>
          <w:p w14:paraId="7C70C128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3.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台湾居民居住证或在台湾居住的有效身份证明和《台湾居民来往大陆通行证》。</w:t>
            </w:r>
          </w:p>
          <w:p w14:paraId="0CAF069B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4.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大学期间成绩单（原件彩色扫描，校方盖章。大</w:t>
            </w: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一</w:t>
            </w:r>
            <w:proofErr w:type="gramEnd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学生如无成绩单，可</w:t>
            </w: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提供学测</w:t>
            </w:r>
            <w:proofErr w:type="gramEnd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成绩；</w:t>
            </w: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研一</w:t>
            </w:r>
            <w:proofErr w:type="gramEnd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学生如无成绩单，可提供本科成绩）</w:t>
            </w:r>
          </w:p>
          <w:p w14:paraId="319D3184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5.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在读证明（近三个月出具）</w:t>
            </w:r>
          </w:p>
          <w:p w14:paraId="76815A2F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6.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研修计划</w:t>
            </w:r>
          </w:p>
          <w:p w14:paraId="5B6DB6FB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lastRenderedPageBreak/>
              <w:t>7.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作品集（音乐、美术、设计等专业同学请</w:t>
            </w: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附作品</w:t>
            </w:r>
            <w:proofErr w:type="gramEnd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集，与其他申请材料一并寄送）</w:t>
            </w:r>
          </w:p>
          <w:p w14:paraId="1B11A968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8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证件照（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2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寸彩色白底）</w:t>
            </w:r>
          </w:p>
          <w:p w14:paraId="0F9CB5AE" w14:textId="6F4B41B1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*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以上材料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1-8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需单独扫描为清晰的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PDF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格式。材料</w:t>
            </w:r>
            <w:r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8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为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JPG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格式。</w:t>
            </w:r>
          </w:p>
          <w:p w14:paraId="09F27ED9" w14:textId="77777777" w:rsidR="00443CF2" w:rsidRPr="002D042E" w:rsidRDefault="00443CF2" w:rsidP="003709FE">
            <w:pPr>
              <w:widowControl/>
              <w:wordWrap w:val="0"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同一学校的申请者由该校负责老师统一将申请材料发送至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lhmao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@gzu.edu.cn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邮箱</w:t>
            </w:r>
          </w:p>
        </w:tc>
      </w:tr>
      <w:tr w:rsidR="00443CF2" w:rsidRPr="002D042E" w14:paraId="13C99FD9" w14:textId="77777777" w:rsidTr="00443CF2">
        <w:trPr>
          <w:trHeight w:val="301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936F7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lastRenderedPageBreak/>
              <w:t>学杂费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E6A1D" w14:textId="77777777" w:rsidR="00443CF2" w:rsidRPr="002D042E" w:rsidRDefault="00443CF2" w:rsidP="00FC590B">
            <w:pPr>
              <w:widowControl/>
              <w:spacing w:line="440" w:lineRule="exac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免</w:t>
            </w:r>
          </w:p>
        </w:tc>
      </w:tr>
      <w:tr w:rsidR="00443CF2" w:rsidRPr="002D042E" w14:paraId="136CADF9" w14:textId="77777777" w:rsidTr="00443CF2">
        <w:trPr>
          <w:trHeight w:val="1020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5FBFC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选课规范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0B635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1.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本科生不得少于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10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学分；硕士研究生、博士研究生不得少于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6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学分或者一篇论文；</w:t>
            </w:r>
          </w:p>
          <w:p w14:paraId="717AE9EA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2.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来校前，可联系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业务承办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老师索取课程信息，开学到校后再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进行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网上选课。</w:t>
            </w:r>
          </w:p>
        </w:tc>
      </w:tr>
      <w:tr w:rsidR="00443CF2" w:rsidRPr="002D042E" w14:paraId="5FA4EE3D" w14:textId="77777777" w:rsidTr="00443CF2">
        <w:trPr>
          <w:trHeight w:val="680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AD597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住宿信息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0DB2B" w14:textId="42393A1A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入校后统一安排学生宿舍，但需自行购买床上用品及生活必需品。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4-</w:t>
            </w:r>
            <w:r w:rsidR="00B603AA"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6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人间住宿费用为每人每学期约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500~600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元。</w:t>
            </w:r>
          </w:p>
        </w:tc>
      </w:tr>
      <w:tr w:rsidR="00443CF2" w:rsidRPr="002D042E" w14:paraId="6B4CCF53" w14:textId="77777777" w:rsidTr="00443CF2">
        <w:trPr>
          <w:trHeight w:val="397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49079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</w:pP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健康检查证明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74488" w14:textId="77777777" w:rsidR="00443CF2" w:rsidRPr="002D042E" w:rsidRDefault="00443CF2" w:rsidP="00FC590B">
            <w:pPr>
              <w:widowControl/>
              <w:spacing w:line="440" w:lineRule="exac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请于到校前向业务承办老师提供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健康检查证明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。</w:t>
            </w:r>
          </w:p>
        </w:tc>
      </w:tr>
      <w:tr w:rsidR="00443CF2" w:rsidRPr="002D042E" w14:paraId="3186A987" w14:textId="77777777" w:rsidTr="00443CF2">
        <w:trPr>
          <w:trHeight w:val="921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A8CA6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医疗保险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2B2EB" w14:textId="77777777" w:rsidR="00443CF2" w:rsidRPr="002D042E" w:rsidRDefault="00443CF2" w:rsidP="00FC590B">
            <w:pPr>
              <w:widowControl/>
              <w:spacing w:line="440" w:lineRule="exac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请于到校前向业务承办老师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提供当地医疗保险投保证明（时间</w:t>
            </w:r>
            <w:proofErr w:type="gramStart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段必须</w:t>
            </w:r>
            <w:proofErr w:type="gramEnd"/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覆盖在贵州大学就读时间）。</w:t>
            </w:r>
          </w:p>
        </w:tc>
      </w:tr>
      <w:tr w:rsidR="00443CF2" w:rsidRPr="002D042E" w14:paraId="5B3923CD" w14:textId="77777777" w:rsidTr="00443CF2">
        <w:trPr>
          <w:trHeight w:val="850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276D0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基本生活费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4CA13" w14:textId="77777777" w:rsidR="00443CF2" w:rsidRPr="002D042E" w:rsidRDefault="00443CF2" w:rsidP="00FC590B">
            <w:pPr>
              <w:widowControl/>
              <w:spacing w:line="440" w:lineRule="exac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依据贵州大学所在地区消费，手机话费、餐费、交通费及其他生活费用累计约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1500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元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/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月（不含个人特殊花费）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。</w:t>
            </w:r>
          </w:p>
        </w:tc>
      </w:tr>
      <w:tr w:rsidR="00443CF2" w:rsidRPr="002D042E" w14:paraId="6218A4C9" w14:textId="77777777" w:rsidTr="00443CF2">
        <w:trPr>
          <w:trHeight w:val="2715"/>
          <w:jc w:val="center"/>
        </w:trPr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F54B4" w14:textId="77777777" w:rsidR="00443CF2" w:rsidRDefault="00443CF2" w:rsidP="00FC590B">
            <w:pPr>
              <w:widowControl/>
              <w:jc w:val="center"/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业务承办人</w:t>
            </w:r>
          </w:p>
          <w:p w14:paraId="5F014013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联络信息</w:t>
            </w:r>
          </w:p>
          <w:p w14:paraId="4E040C11" w14:textId="77777777" w:rsidR="00443CF2" w:rsidRPr="002D042E" w:rsidRDefault="00443CF2" w:rsidP="00FC590B">
            <w:pPr>
              <w:widowControl/>
              <w:jc w:val="center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Calibri"/>
                <w:color w:val="333333"/>
                <w:kern w:val="0"/>
                <w:sz w:val="24"/>
              </w:rPr>
              <w:t> </w:t>
            </w:r>
          </w:p>
        </w:tc>
        <w:tc>
          <w:tcPr>
            <w:tcW w:w="76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FC8FD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姓名：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毛俐鸿</w:t>
            </w:r>
          </w:p>
          <w:p w14:paraId="6BDE3918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邮箱：</w:t>
            </w:r>
            <w:hyperlink r:id="rId11" w:history="1">
              <w:r w:rsidRPr="00B032BE">
                <w:rPr>
                  <w:rStyle w:val="a9"/>
                  <w:rFonts w:ascii="Times New Roman" w:eastAsia="仿宋" w:hAnsi="Times New Roman" w:cs="宋体" w:hint="eastAsia"/>
                  <w:kern w:val="0"/>
                  <w:sz w:val="24"/>
                </w:rPr>
                <w:t>lhmao@gzu.edu.cn</w:t>
              </w:r>
            </w:hyperlink>
          </w:p>
          <w:p w14:paraId="47414DD9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微信：</w:t>
            </w:r>
            <w:r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be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boiling</w:t>
            </w:r>
          </w:p>
          <w:p w14:paraId="2F5448B0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电话：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+86-851-88292959</w:t>
            </w:r>
          </w:p>
          <w:p w14:paraId="4F754D05" w14:textId="77777777" w:rsidR="00443CF2" w:rsidRPr="002D042E" w:rsidRDefault="00443CF2" w:rsidP="00FC590B">
            <w:pPr>
              <w:widowControl/>
              <w:spacing w:line="440" w:lineRule="exact"/>
              <w:jc w:val="left"/>
              <w:rPr>
                <w:rFonts w:ascii="Times New Roman" w:eastAsia="宋体" w:hAnsi="Times New Roman" w:cs="宋体"/>
                <w:color w:val="333333"/>
                <w:kern w:val="0"/>
                <w:sz w:val="18"/>
                <w:szCs w:val="18"/>
              </w:rPr>
            </w:pP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地址：贵州省贵阳市花溪区贵州大学西校区德正楼</w:t>
            </w:r>
            <w:r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4</w:t>
            </w:r>
            <w:r>
              <w:rPr>
                <w:rFonts w:ascii="Times New Roman" w:eastAsia="仿宋" w:hAnsi="Times New Roman" w:cs="宋体"/>
                <w:color w:val="333333"/>
                <w:kern w:val="0"/>
                <w:sz w:val="24"/>
              </w:rPr>
              <w:t>25</w:t>
            </w:r>
            <w:r w:rsidRPr="002D042E">
              <w:rPr>
                <w:rFonts w:ascii="Times New Roman" w:eastAsia="仿宋" w:hAnsi="Times New Roman" w:cs="宋体" w:hint="eastAsia"/>
                <w:color w:val="333333"/>
                <w:kern w:val="0"/>
                <w:sz w:val="24"/>
              </w:rPr>
              <w:t>室</w:t>
            </w:r>
          </w:p>
        </w:tc>
      </w:tr>
    </w:tbl>
    <w:p w14:paraId="6676A967" w14:textId="77777777" w:rsidR="00443CF2" w:rsidRDefault="00443CF2" w:rsidP="00443CF2">
      <w:pPr>
        <w:widowControl/>
        <w:shd w:val="clear" w:color="auto" w:fill="FFFFFF"/>
        <w:spacing w:before="270" w:after="270"/>
        <w:jc w:val="center"/>
        <w:rPr>
          <w:rStyle w:val="a9"/>
          <w:rFonts w:ascii="Times New Roman" w:eastAsia="仿宋" w:hAnsi="Times New Roman" w:cs="宋体"/>
          <w:kern w:val="0"/>
          <w:sz w:val="24"/>
        </w:rPr>
      </w:pPr>
      <w:r w:rsidRPr="00A55928">
        <w:rPr>
          <w:rFonts w:ascii="仿宋" w:eastAsia="仿宋" w:hAnsi="仿宋" w:cs="Arial" w:hint="eastAsia"/>
          <w:color w:val="333333"/>
          <w:kern w:val="0"/>
          <w:sz w:val="24"/>
          <w:shd w:val="clear" w:color="auto" w:fill="FFFFFF"/>
        </w:rPr>
        <w:t>更多学校资讯，尽在</w:t>
      </w:r>
      <w:r w:rsidRPr="004244D3">
        <w:rPr>
          <w:rStyle w:val="a9"/>
          <w:rFonts w:ascii="Times New Roman" w:eastAsia="仿宋" w:hAnsi="Times New Roman" w:cs="宋体"/>
          <w:kern w:val="0"/>
          <w:sz w:val="24"/>
        </w:rPr>
        <w:t>https://www.gzu.edu.cn</w:t>
      </w:r>
    </w:p>
    <w:p w14:paraId="714DD451" w14:textId="77777777" w:rsidR="00443CF2" w:rsidRDefault="00443CF2" w:rsidP="00443CF2">
      <w:pPr>
        <w:widowControl/>
        <w:shd w:val="clear" w:color="auto" w:fill="FFFFFF"/>
        <w:spacing w:before="270" w:after="270"/>
        <w:jc w:val="center"/>
        <w:rPr>
          <w:rFonts w:ascii="Calibri" w:eastAsia="楷体" w:hAnsi="Calibri" w:cs="Calibri"/>
          <w:color w:val="333333"/>
          <w:kern w:val="0"/>
          <w:sz w:val="24"/>
          <w:shd w:val="clear" w:color="auto" w:fill="FFFFFF"/>
        </w:rPr>
      </w:pPr>
      <w:r w:rsidRPr="00A55928">
        <w:rPr>
          <w:rFonts w:ascii="仿宋" w:eastAsia="仿宋" w:hAnsi="仿宋" w:cs="Arial" w:hint="eastAsia"/>
          <w:color w:val="333333"/>
          <w:kern w:val="0"/>
          <w:sz w:val="24"/>
          <w:shd w:val="clear" w:color="auto" w:fill="FFFFFF"/>
        </w:rPr>
        <w:t>热忱欢迎您来到美丽的贵州大学学习！</w:t>
      </w:r>
    </w:p>
    <w:p w14:paraId="51D729F3" w14:textId="77777777" w:rsidR="00443CF2" w:rsidRPr="004244D3" w:rsidRDefault="00443CF2" w:rsidP="00443CF2">
      <w:pPr>
        <w:rPr>
          <w:sz w:val="18"/>
          <w:szCs w:val="20"/>
        </w:rPr>
      </w:pPr>
    </w:p>
    <w:p w14:paraId="75C39C97" w14:textId="77777777" w:rsidR="000D03E6" w:rsidRPr="00443CF2" w:rsidRDefault="000D03E6" w:rsidP="00443CF2"/>
    <w:sectPr w:rsidR="000D03E6" w:rsidRPr="00443CF2">
      <w:headerReference w:type="default" r:id="rId12"/>
      <w:footerReference w:type="default" r:id="rId13"/>
      <w:pgSz w:w="11906" w:h="16838"/>
      <w:pgMar w:top="2098" w:right="1361" w:bottom="1417" w:left="1587" w:header="851" w:footer="454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0BBA1" w14:textId="77777777" w:rsidR="002975B4" w:rsidRDefault="002975B4">
      <w:r>
        <w:separator/>
      </w:r>
    </w:p>
  </w:endnote>
  <w:endnote w:type="continuationSeparator" w:id="0">
    <w:p w14:paraId="6DC26A78" w14:textId="77777777" w:rsidR="002975B4" w:rsidRDefault="0029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fontKey="{DF05C36A-EC97-40AA-8AE4-B01DF16D484E}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  <w:embedBold r:id="rId2" w:subsetted="1" w:fontKey="{31D185EC-9149-4F0A-A146-84F0F59BACE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BF28D470-830C-49B1-BBE5-45E61B97B698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4" w:subsetted="1" w:fontKey="{B2012B52-5A5A-4D32-B488-A2818E29277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E01B" w14:textId="77777777" w:rsidR="000D03E6" w:rsidRDefault="00417FDF">
    <w:pPr>
      <w:pStyle w:val="a3"/>
      <w:rPr>
        <w:rFonts w:eastAsia="微软雅黑"/>
        <w:color w:val="7F7F7F" w:themeColor="text1" w:themeTint="80"/>
        <w:sz w:val="20"/>
        <w:szCs w:val="20"/>
      </w:rPr>
    </w:pPr>
    <w:r>
      <w:rPr>
        <w:rFonts w:eastAsia="微软雅黑" w:hint="eastAsia"/>
        <w:color w:val="7F7F7F" w:themeColor="text1" w:themeTint="80"/>
        <w:sz w:val="20"/>
        <w:szCs w:val="20"/>
      </w:rPr>
      <w:t>地址</w:t>
    </w:r>
    <w:r>
      <w:rPr>
        <w:rFonts w:eastAsia="微软雅黑" w:hint="eastAsia"/>
        <w:color w:val="7F7F7F" w:themeColor="text1" w:themeTint="80"/>
        <w:sz w:val="20"/>
        <w:szCs w:val="20"/>
      </w:rPr>
      <w:t>(Add):</w:t>
    </w:r>
    <w:r>
      <w:rPr>
        <w:rFonts w:eastAsia="微软雅黑" w:hint="eastAsia"/>
        <w:color w:val="7F7F7F" w:themeColor="text1" w:themeTint="80"/>
        <w:sz w:val="20"/>
        <w:szCs w:val="20"/>
      </w:rPr>
      <w:t>贵州省贵阳市花溪区甲秀南路</w:t>
    </w:r>
    <w:r>
      <w:rPr>
        <w:rFonts w:eastAsia="微软雅黑" w:hint="eastAsia"/>
        <w:color w:val="7F7F7F" w:themeColor="text1" w:themeTint="80"/>
        <w:sz w:val="20"/>
        <w:szCs w:val="20"/>
      </w:rPr>
      <w:t>515</w:t>
    </w:r>
    <w:r>
      <w:rPr>
        <w:rFonts w:eastAsia="微软雅黑" w:hint="eastAsia"/>
        <w:color w:val="7F7F7F" w:themeColor="text1" w:themeTint="80"/>
        <w:sz w:val="20"/>
        <w:szCs w:val="20"/>
      </w:rPr>
      <w:t>号邮编</w:t>
    </w:r>
    <w:r>
      <w:rPr>
        <w:rFonts w:eastAsia="微软雅黑" w:hint="eastAsia"/>
        <w:color w:val="7F7F7F" w:themeColor="text1" w:themeTint="80"/>
        <w:sz w:val="20"/>
        <w:szCs w:val="20"/>
      </w:rPr>
      <w:t xml:space="preserve">(P.C.):550025 515Jiaxiu South </w:t>
    </w:r>
    <w:proofErr w:type="gramStart"/>
    <w:r>
      <w:rPr>
        <w:rFonts w:eastAsia="微软雅黑" w:hint="eastAsia"/>
        <w:color w:val="7F7F7F" w:themeColor="text1" w:themeTint="80"/>
        <w:sz w:val="20"/>
        <w:szCs w:val="20"/>
      </w:rPr>
      <w:t>Road,GuiYang</w:t>
    </w:r>
    <w:proofErr w:type="gramEnd"/>
    <w:r>
      <w:rPr>
        <w:rFonts w:eastAsia="微软雅黑" w:hint="eastAsia"/>
        <w:color w:val="7F7F7F" w:themeColor="text1" w:themeTint="80"/>
        <w:sz w:val="20"/>
        <w:szCs w:val="20"/>
      </w:rPr>
      <w:t>,P.R.China</w:t>
    </w:r>
  </w:p>
  <w:p w14:paraId="65D33DEE" w14:textId="77777777" w:rsidR="000D03E6" w:rsidRDefault="00417FDF">
    <w:pPr>
      <w:pStyle w:val="a3"/>
      <w:rPr>
        <w:rFonts w:eastAsia="微软雅黑"/>
        <w:color w:val="7F7F7F" w:themeColor="text1" w:themeTint="80"/>
        <w:sz w:val="20"/>
        <w:szCs w:val="20"/>
      </w:rPr>
    </w:pPr>
    <w:r>
      <w:rPr>
        <w:rFonts w:eastAsia="微软雅黑" w:hint="eastAsia"/>
        <w:color w:val="7F7F7F" w:themeColor="text1" w:themeTint="80"/>
        <w:sz w:val="20"/>
        <w:szCs w:val="20"/>
      </w:rPr>
      <w:t>电话</w:t>
    </w:r>
    <w:r>
      <w:rPr>
        <w:rFonts w:eastAsia="微软雅黑" w:hint="eastAsia"/>
        <w:color w:val="7F7F7F" w:themeColor="text1" w:themeTint="80"/>
        <w:sz w:val="20"/>
        <w:szCs w:val="20"/>
      </w:rPr>
      <w:t>(Tel):+86-851-88292178</w:t>
    </w:r>
    <w:r>
      <w:rPr>
        <w:rFonts w:eastAsia="微软雅黑" w:hint="eastAsia"/>
        <w:color w:val="7F7F7F" w:themeColor="text1" w:themeTint="80"/>
        <w:sz w:val="20"/>
        <w:szCs w:val="20"/>
      </w:rPr>
      <w:t>邮箱</w:t>
    </w:r>
    <w:r>
      <w:rPr>
        <w:rFonts w:eastAsia="微软雅黑" w:hint="eastAsia"/>
        <w:color w:val="7F7F7F" w:themeColor="text1" w:themeTint="80"/>
        <w:sz w:val="20"/>
        <w:szCs w:val="20"/>
      </w:rPr>
      <w:t>(Email):po@gzu.edu.cn</w:t>
    </w:r>
    <w:r>
      <w:rPr>
        <w:rFonts w:eastAsia="微软雅黑"/>
        <w:color w:val="7F7F7F" w:themeColor="text1" w:themeTint="80"/>
        <w:sz w:val="20"/>
        <w:szCs w:val="20"/>
      </w:rPr>
      <w:t xml:space="preserve">     </w:t>
    </w:r>
    <w:r>
      <w:rPr>
        <w:rFonts w:eastAsia="微软雅黑" w:hint="eastAsia"/>
        <w:color w:val="7F7F7F" w:themeColor="text1" w:themeTint="80"/>
        <w:sz w:val="20"/>
        <w:szCs w:val="20"/>
      </w:rPr>
      <w:t>传真</w:t>
    </w:r>
    <w:r>
      <w:rPr>
        <w:rFonts w:eastAsia="微软雅黑" w:hint="eastAsia"/>
        <w:color w:val="7F7F7F" w:themeColor="text1" w:themeTint="80"/>
        <w:sz w:val="20"/>
        <w:szCs w:val="20"/>
      </w:rPr>
      <w:t>(Fax):+86-851-83621956www.gzu.edu.cn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C5C56" w14:textId="77777777" w:rsidR="002975B4" w:rsidRDefault="002975B4">
      <w:r>
        <w:separator/>
      </w:r>
    </w:p>
  </w:footnote>
  <w:footnote w:type="continuationSeparator" w:id="0">
    <w:p w14:paraId="771D5593" w14:textId="77777777" w:rsidR="002975B4" w:rsidRDefault="00297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76E8" w14:textId="77777777" w:rsidR="000D03E6" w:rsidRDefault="00417FDF">
    <w:pPr>
      <w:pStyle w:val="a5"/>
      <w:ind w:left="630" w:firstLine="36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D5031C" wp14:editId="2FE50DF5">
          <wp:simplePos x="0" y="0"/>
          <wp:positionH relativeFrom="column">
            <wp:posOffset>2828290</wp:posOffset>
          </wp:positionH>
          <wp:positionV relativeFrom="paragraph">
            <wp:posOffset>-59690</wp:posOffset>
          </wp:positionV>
          <wp:extent cx="3066415" cy="445135"/>
          <wp:effectExtent l="0" t="0" r="635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66667" cy="4453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155401B" wp14:editId="3E8905F4">
          <wp:simplePos x="0" y="0"/>
          <wp:positionH relativeFrom="page">
            <wp:posOffset>540385</wp:posOffset>
          </wp:positionH>
          <wp:positionV relativeFrom="paragraph">
            <wp:posOffset>-182880</wp:posOffset>
          </wp:positionV>
          <wp:extent cx="2870200" cy="758825"/>
          <wp:effectExtent l="0" t="0" r="6350" b="3175"/>
          <wp:wrapTopAndBottom/>
          <wp:docPr id="99762096" name="图片 2" descr="卡通画&#10;&#10;中度可信度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762096" name="图片 2" descr="卡通画&#10;&#10;中度可信度描述已自动生成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0200" cy="758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B639AF" wp14:editId="4ECFBDEC">
              <wp:simplePos x="0" y="0"/>
              <wp:positionH relativeFrom="page">
                <wp:align>center</wp:align>
              </wp:positionH>
              <wp:positionV relativeFrom="paragraph">
                <wp:posOffset>570230</wp:posOffset>
              </wp:positionV>
              <wp:extent cx="6017895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17741" cy="0"/>
                      </a:xfrm>
                      <a:prstGeom prst="line">
                        <a:avLst/>
                      </a:prstGeom>
                      <a:ln>
                        <a:solidFill>
                          <a:srgbClr val="9E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_x0000_s1026" o:spid="_x0000_s1026" o:spt="20" style="position:absolute;left:0pt;margin-top:44.9pt;height:0pt;width:473.85pt;mso-position-horizontal:center;mso-position-horizontal-relative:page;z-index:251659264;mso-width-relative:page;mso-height-relative:page;" filled="f" stroked="t" coordsize="21600,21600" o:gfxdata="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FgAAAGRycy9QSwECFAAUAAAACACHTuJA4BbTFdYAAAAGAQAA&#10;DwAAAAAAAAABACAAAAA4AAAAZHJzL2Rvd25yZXYueG1sUEsBAhQAFAAAAAgAh07iQCQOs9/MAQAA&#10;ZAMAAA4AAAAAAAAAAQAgAAAAOwEAAGRycy9lMm9Eb2MueG1sUEsFBgAAAAAGAAYAWQEAAHkFAAAA&#10;AA==&#10;">
              <v:fill on="f" focussize="0,0"/>
              <v:stroke weight="1pt" color="#9E0000 [3204]" miterlimit="8" joinstyle="miter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hkMzhmZWIxYTViOTRhZThjYTRhNDUxYmRlZThiNGYifQ=="/>
  </w:docVars>
  <w:rsids>
    <w:rsidRoot w:val="3EFC6E46"/>
    <w:rsid w:val="EFB9FFE8"/>
    <w:rsid w:val="000070D8"/>
    <w:rsid w:val="0001751E"/>
    <w:rsid w:val="000367CC"/>
    <w:rsid w:val="000B63FF"/>
    <w:rsid w:val="000D03E6"/>
    <w:rsid w:val="000D4A94"/>
    <w:rsid w:val="000F5901"/>
    <w:rsid w:val="001060B8"/>
    <w:rsid w:val="0011101B"/>
    <w:rsid w:val="0015312A"/>
    <w:rsid w:val="00183F45"/>
    <w:rsid w:val="00192C14"/>
    <w:rsid w:val="001A243D"/>
    <w:rsid w:val="001A38BF"/>
    <w:rsid w:val="001A4897"/>
    <w:rsid w:val="001F35F0"/>
    <w:rsid w:val="001F4F66"/>
    <w:rsid w:val="00213D2B"/>
    <w:rsid w:val="002719AA"/>
    <w:rsid w:val="002902F7"/>
    <w:rsid w:val="00296603"/>
    <w:rsid w:val="002975B4"/>
    <w:rsid w:val="002C500E"/>
    <w:rsid w:val="002E4101"/>
    <w:rsid w:val="002E7162"/>
    <w:rsid w:val="002F182A"/>
    <w:rsid w:val="002F253B"/>
    <w:rsid w:val="00301C68"/>
    <w:rsid w:val="00306A58"/>
    <w:rsid w:val="00333CC2"/>
    <w:rsid w:val="003709FE"/>
    <w:rsid w:val="00395255"/>
    <w:rsid w:val="003A7E36"/>
    <w:rsid w:val="003B081E"/>
    <w:rsid w:val="003B3CA3"/>
    <w:rsid w:val="003B5959"/>
    <w:rsid w:val="003D4A84"/>
    <w:rsid w:val="003F5332"/>
    <w:rsid w:val="00407C59"/>
    <w:rsid w:val="00417FDF"/>
    <w:rsid w:val="00443CF2"/>
    <w:rsid w:val="0046398B"/>
    <w:rsid w:val="00472136"/>
    <w:rsid w:val="00472C81"/>
    <w:rsid w:val="004732FC"/>
    <w:rsid w:val="0047344B"/>
    <w:rsid w:val="0047505A"/>
    <w:rsid w:val="00486D36"/>
    <w:rsid w:val="004D046E"/>
    <w:rsid w:val="004D24B7"/>
    <w:rsid w:val="00501EF4"/>
    <w:rsid w:val="00504B22"/>
    <w:rsid w:val="00510246"/>
    <w:rsid w:val="00511934"/>
    <w:rsid w:val="00521E43"/>
    <w:rsid w:val="00522FEB"/>
    <w:rsid w:val="0057633A"/>
    <w:rsid w:val="005A0F49"/>
    <w:rsid w:val="005C3993"/>
    <w:rsid w:val="005E6E6F"/>
    <w:rsid w:val="005F3DFD"/>
    <w:rsid w:val="006161B9"/>
    <w:rsid w:val="0062308C"/>
    <w:rsid w:val="00637D8E"/>
    <w:rsid w:val="00643E54"/>
    <w:rsid w:val="006471EA"/>
    <w:rsid w:val="0067410E"/>
    <w:rsid w:val="006A18EE"/>
    <w:rsid w:val="006C0B55"/>
    <w:rsid w:val="006C70DE"/>
    <w:rsid w:val="006E005F"/>
    <w:rsid w:val="007168B0"/>
    <w:rsid w:val="007509A3"/>
    <w:rsid w:val="007516BE"/>
    <w:rsid w:val="00756AE0"/>
    <w:rsid w:val="00761C9B"/>
    <w:rsid w:val="00791DDA"/>
    <w:rsid w:val="007A25FD"/>
    <w:rsid w:val="007C3616"/>
    <w:rsid w:val="007E30FD"/>
    <w:rsid w:val="007E36B5"/>
    <w:rsid w:val="007F05C0"/>
    <w:rsid w:val="007F18FE"/>
    <w:rsid w:val="00806F14"/>
    <w:rsid w:val="00816CA3"/>
    <w:rsid w:val="00843226"/>
    <w:rsid w:val="00852F80"/>
    <w:rsid w:val="00854640"/>
    <w:rsid w:val="00865D01"/>
    <w:rsid w:val="00866DCE"/>
    <w:rsid w:val="00867DC0"/>
    <w:rsid w:val="0088075C"/>
    <w:rsid w:val="008872C3"/>
    <w:rsid w:val="008949FC"/>
    <w:rsid w:val="008A64BC"/>
    <w:rsid w:val="008B06DF"/>
    <w:rsid w:val="008E4102"/>
    <w:rsid w:val="00912666"/>
    <w:rsid w:val="00912905"/>
    <w:rsid w:val="00923744"/>
    <w:rsid w:val="00931A08"/>
    <w:rsid w:val="009438D8"/>
    <w:rsid w:val="00951B1B"/>
    <w:rsid w:val="00964E69"/>
    <w:rsid w:val="00966D0B"/>
    <w:rsid w:val="00971593"/>
    <w:rsid w:val="009916FC"/>
    <w:rsid w:val="00995777"/>
    <w:rsid w:val="009B2C32"/>
    <w:rsid w:val="009B4E17"/>
    <w:rsid w:val="009F19C3"/>
    <w:rsid w:val="00A0136A"/>
    <w:rsid w:val="00A31938"/>
    <w:rsid w:val="00A37E41"/>
    <w:rsid w:val="00A4458D"/>
    <w:rsid w:val="00AA0B4D"/>
    <w:rsid w:val="00AA11E9"/>
    <w:rsid w:val="00AB1B15"/>
    <w:rsid w:val="00AB3DFF"/>
    <w:rsid w:val="00AB6822"/>
    <w:rsid w:val="00B0306F"/>
    <w:rsid w:val="00B14AF2"/>
    <w:rsid w:val="00B214D9"/>
    <w:rsid w:val="00B27360"/>
    <w:rsid w:val="00B31705"/>
    <w:rsid w:val="00B5718C"/>
    <w:rsid w:val="00B603AA"/>
    <w:rsid w:val="00B60B99"/>
    <w:rsid w:val="00B948FF"/>
    <w:rsid w:val="00BB7BEA"/>
    <w:rsid w:val="00BC2955"/>
    <w:rsid w:val="00C06AA4"/>
    <w:rsid w:val="00C17975"/>
    <w:rsid w:val="00C35609"/>
    <w:rsid w:val="00C3633E"/>
    <w:rsid w:val="00C42B0A"/>
    <w:rsid w:val="00C63E25"/>
    <w:rsid w:val="00C83A2D"/>
    <w:rsid w:val="00C92028"/>
    <w:rsid w:val="00CA6AF7"/>
    <w:rsid w:val="00CD0EF5"/>
    <w:rsid w:val="00CE2297"/>
    <w:rsid w:val="00CE232B"/>
    <w:rsid w:val="00CE4D1C"/>
    <w:rsid w:val="00CF32CC"/>
    <w:rsid w:val="00D0728C"/>
    <w:rsid w:val="00D20A85"/>
    <w:rsid w:val="00D20FB2"/>
    <w:rsid w:val="00D2210E"/>
    <w:rsid w:val="00D24CB7"/>
    <w:rsid w:val="00D32907"/>
    <w:rsid w:val="00D3498B"/>
    <w:rsid w:val="00D522CF"/>
    <w:rsid w:val="00D86251"/>
    <w:rsid w:val="00DB0053"/>
    <w:rsid w:val="00DD207B"/>
    <w:rsid w:val="00DE74D2"/>
    <w:rsid w:val="00E226CD"/>
    <w:rsid w:val="00E24BC5"/>
    <w:rsid w:val="00E41319"/>
    <w:rsid w:val="00E4189D"/>
    <w:rsid w:val="00E443FF"/>
    <w:rsid w:val="00E624ED"/>
    <w:rsid w:val="00E63065"/>
    <w:rsid w:val="00E9393C"/>
    <w:rsid w:val="00EB0CDC"/>
    <w:rsid w:val="00EC774A"/>
    <w:rsid w:val="00EE0986"/>
    <w:rsid w:val="00EE579E"/>
    <w:rsid w:val="00EF7703"/>
    <w:rsid w:val="00F077A7"/>
    <w:rsid w:val="00F26139"/>
    <w:rsid w:val="00F55367"/>
    <w:rsid w:val="00F55CFC"/>
    <w:rsid w:val="00F60B62"/>
    <w:rsid w:val="00F62BB4"/>
    <w:rsid w:val="00F73E65"/>
    <w:rsid w:val="00FD05BA"/>
    <w:rsid w:val="00FD7B0F"/>
    <w:rsid w:val="02F52FDE"/>
    <w:rsid w:val="111E5122"/>
    <w:rsid w:val="3EFC6E46"/>
    <w:rsid w:val="4057269D"/>
    <w:rsid w:val="579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8834168"/>
  <w15:docId w15:val="{9A11094A-A675-4DCD-8433-C1001EEC3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styleId="a9">
    <w:name w:val="Hyperlink"/>
    <w:basedOn w:val="a0"/>
    <w:uiPriority w:val="99"/>
    <w:unhideWhenUsed/>
    <w:rsid w:val="00443CF2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1A48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zu.edu.cn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lhmao@gzu.edu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Moly</dc:creator>
  <cp:lastModifiedBy>俐鸿 毛</cp:lastModifiedBy>
  <cp:revision>12</cp:revision>
  <cp:lastPrinted>2025-06-23T08:48:00Z</cp:lastPrinted>
  <dcterms:created xsi:type="dcterms:W3CDTF">2025-06-23T08:38:00Z</dcterms:created>
  <dcterms:modified xsi:type="dcterms:W3CDTF">2025-09-23T02:35:00Z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E6393310997C419CAF02319AB1C58756_13</vt:lpwstr>
  </property>
</Properties>
</file>