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1BCB6" w14:textId="60A5BAE9" w:rsidR="00295586" w:rsidRDefault="0016099D" w:rsidP="0016099D">
      <w:pPr>
        <w:autoSpaceDE w:val="0"/>
        <w:spacing w:line="400" w:lineRule="exact"/>
        <w:rPr>
          <w:rFonts w:eastAsia="標楷體"/>
          <w:b/>
          <w:color w:val="000000"/>
          <w:kern w:val="0"/>
          <w:sz w:val="32"/>
          <w:szCs w:val="24"/>
        </w:rPr>
      </w:pPr>
      <w:r>
        <w:rPr>
          <w:rFonts w:eastAsia="標楷體" w:hint="eastAsia"/>
          <w:b/>
          <w:color w:val="000000"/>
          <w:kern w:val="0"/>
          <w:sz w:val="32"/>
          <w:szCs w:val="24"/>
        </w:rPr>
        <w:t xml:space="preserve">   </w:t>
      </w:r>
      <w:r w:rsidR="007D1962">
        <w:rPr>
          <w:rFonts w:eastAsia="標楷體"/>
          <w:b/>
          <w:color w:val="000000"/>
          <w:kern w:val="0"/>
          <w:sz w:val="32"/>
          <w:szCs w:val="24"/>
        </w:rPr>
        <w:t>國立彰化師範大學</w:t>
      </w:r>
      <w:bookmarkStart w:id="0" w:name="OLE_LINK8"/>
      <w:bookmarkStart w:id="1" w:name="OLE_LINK9"/>
      <w:bookmarkStart w:id="2" w:name="OLE_LINK10"/>
      <w:r w:rsidR="007D1962">
        <w:rPr>
          <w:rFonts w:eastAsia="標楷體"/>
          <w:b/>
          <w:color w:val="000000"/>
          <w:kern w:val="0"/>
          <w:sz w:val="32"/>
          <w:szCs w:val="24"/>
        </w:rPr>
        <w:t>辦理</w:t>
      </w:r>
      <w:bookmarkStart w:id="3" w:name="OLE_LINK22"/>
      <w:bookmarkStart w:id="4" w:name="OLE_LINK23"/>
      <w:bookmarkStart w:id="5" w:name="OLE_LINK24"/>
      <w:bookmarkStart w:id="6" w:name="OLE_LINK25"/>
      <w:r w:rsidR="007D1962">
        <w:rPr>
          <w:rFonts w:eastAsia="標楷體"/>
          <w:b/>
          <w:color w:val="000000"/>
          <w:kern w:val="0"/>
          <w:sz w:val="32"/>
          <w:szCs w:val="24"/>
        </w:rPr>
        <w:t>教育部「學海飛</w:t>
      </w:r>
      <w:proofErr w:type="gramStart"/>
      <w:r w:rsidR="007D1962">
        <w:rPr>
          <w:rFonts w:eastAsia="標楷體"/>
          <w:b/>
          <w:color w:val="000000"/>
          <w:kern w:val="0"/>
          <w:sz w:val="32"/>
          <w:szCs w:val="24"/>
        </w:rPr>
        <w:t>颺</w:t>
      </w:r>
      <w:proofErr w:type="gramEnd"/>
      <w:r w:rsidR="007D1962">
        <w:rPr>
          <w:rFonts w:eastAsia="標楷體"/>
          <w:b/>
          <w:color w:val="000000"/>
          <w:kern w:val="0"/>
          <w:sz w:val="32"/>
          <w:szCs w:val="24"/>
        </w:rPr>
        <w:t>」暨「學</w:t>
      </w:r>
      <w:proofErr w:type="gramStart"/>
      <w:r w:rsidR="007D1962">
        <w:rPr>
          <w:rFonts w:eastAsia="標楷體"/>
          <w:b/>
          <w:color w:val="000000"/>
          <w:kern w:val="0"/>
          <w:sz w:val="32"/>
          <w:szCs w:val="24"/>
        </w:rPr>
        <w:t>海惜珠</w:t>
      </w:r>
      <w:proofErr w:type="gramEnd"/>
      <w:r w:rsidR="007D1962">
        <w:rPr>
          <w:rFonts w:eastAsia="標楷體"/>
          <w:b/>
          <w:color w:val="000000"/>
          <w:kern w:val="0"/>
          <w:sz w:val="32"/>
          <w:szCs w:val="24"/>
        </w:rPr>
        <w:t>」補助</w:t>
      </w:r>
      <w:bookmarkEnd w:id="0"/>
      <w:bookmarkEnd w:id="1"/>
      <w:bookmarkEnd w:id="2"/>
      <w:bookmarkEnd w:id="3"/>
      <w:bookmarkEnd w:id="4"/>
      <w:bookmarkEnd w:id="5"/>
      <w:bookmarkEnd w:id="6"/>
    </w:p>
    <w:p w14:paraId="64A1BCB7" w14:textId="77777777" w:rsidR="00295586" w:rsidRPr="00E5146D" w:rsidRDefault="007D1962" w:rsidP="00E5146D">
      <w:pPr>
        <w:autoSpaceDE w:val="0"/>
        <w:spacing w:beforeLines="50" w:before="203" w:afterLines="50" w:after="203" w:line="400" w:lineRule="exact"/>
        <w:jc w:val="center"/>
        <w:rPr>
          <w:bdr w:val="single" w:sz="4" w:space="0" w:color="auto"/>
        </w:rPr>
      </w:pPr>
      <w:r w:rsidRPr="00427C2D">
        <w:rPr>
          <w:rFonts w:eastAsia="標楷體"/>
          <w:b/>
          <w:color w:val="000000"/>
          <w:kern w:val="0"/>
          <w:sz w:val="40"/>
          <w:szCs w:val="24"/>
          <w:bdr w:val="single" w:sz="4" w:space="0" w:color="auto"/>
          <w:shd w:val="clear" w:color="auto" w:fill="FFF2CC" w:themeFill="accent4" w:themeFillTint="33"/>
        </w:rPr>
        <w:t>行政契約書</w:t>
      </w:r>
    </w:p>
    <w:p w14:paraId="64A1BCB8" w14:textId="77777777" w:rsidR="00295586" w:rsidRDefault="00295586">
      <w:pPr>
        <w:widowControl/>
        <w:spacing w:line="100" w:lineRule="exact"/>
        <w:rPr>
          <w:rFonts w:eastAsia="標楷體"/>
          <w:color w:val="0070C0"/>
          <w:szCs w:val="24"/>
        </w:rPr>
      </w:pPr>
    </w:p>
    <w:p w14:paraId="64A1BCB9" w14:textId="77777777" w:rsidR="00295586" w:rsidRDefault="007D1962">
      <w:pPr>
        <w:widowControl/>
        <w:spacing w:line="360" w:lineRule="exact"/>
        <w:rPr>
          <w:rFonts w:eastAsia="標楷體"/>
          <w:color w:val="000000"/>
          <w:szCs w:val="24"/>
        </w:rPr>
      </w:pPr>
      <w:r>
        <w:rPr>
          <w:rFonts w:eastAsia="標楷體"/>
          <w:color w:val="000000"/>
          <w:szCs w:val="24"/>
        </w:rPr>
        <w:t>甲方：國立彰化師範大學</w:t>
      </w:r>
    </w:p>
    <w:p w14:paraId="64A1BCBA" w14:textId="12E31D6C" w:rsidR="00295586" w:rsidRPr="005671A3" w:rsidRDefault="007D1962">
      <w:pPr>
        <w:widowControl/>
        <w:spacing w:line="360" w:lineRule="exact"/>
        <w:ind w:left="2"/>
      </w:pPr>
      <w:r>
        <w:rPr>
          <w:rFonts w:eastAsia="標楷體"/>
          <w:color w:val="000000"/>
          <w:szCs w:val="24"/>
        </w:rPr>
        <w:t>乙方：</w:t>
      </w:r>
      <w:r w:rsidR="00247FCB">
        <w:rPr>
          <w:rFonts w:eastAsia="標楷體"/>
          <w:color w:val="000000"/>
          <w:szCs w:val="24"/>
        </w:rPr>
        <w:t>_________</w:t>
      </w:r>
      <w:r w:rsidR="00247FCB">
        <w:rPr>
          <w:rFonts w:eastAsia="標楷體"/>
          <w:color w:val="000000"/>
          <w:szCs w:val="24"/>
        </w:rPr>
        <w:t>君</w:t>
      </w:r>
      <w:r>
        <w:rPr>
          <w:rFonts w:eastAsia="標楷體"/>
          <w:color w:val="000000"/>
          <w:szCs w:val="24"/>
        </w:rPr>
        <w:t>就讀國立彰化師範大學</w:t>
      </w:r>
      <w:r>
        <w:rPr>
          <w:rFonts w:eastAsia="標楷體"/>
          <w:color w:val="000000"/>
          <w:szCs w:val="24"/>
        </w:rPr>
        <w:t>_____</w:t>
      </w:r>
      <w:r>
        <w:rPr>
          <w:rFonts w:eastAsia="標楷體"/>
          <w:color w:val="000000"/>
          <w:szCs w:val="24"/>
        </w:rPr>
        <w:t>學院</w:t>
      </w:r>
      <w:r>
        <w:rPr>
          <w:rFonts w:eastAsia="標楷體"/>
          <w:color w:val="000000"/>
          <w:szCs w:val="24"/>
        </w:rPr>
        <w:t>__________</w:t>
      </w:r>
      <w:r>
        <w:rPr>
          <w:rFonts w:eastAsia="標楷體"/>
          <w:color w:val="000000"/>
          <w:szCs w:val="24"/>
        </w:rPr>
        <w:t>學系</w:t>
      </w:r>
      <w:r>
        <w:rPr>
          <w:rFonts w:eastAsia="標楷體"/>
          <w:color w:val="000000"/>
          <w:szCs w:val="24"/>
        </w:rPr>
        <w:t>(</w:t>
      </w:r>
      <w:r>
        <w:rPr>
          <w:rFonts w:eastAsia="標楷體"/>
          <w:color w:val="000000"/>
          <w:szCs w:val="24"/>
        </w:rPr>
        <w:t>所</w:t>
      </w:r>
      <w:r>
        <w:rPr>
          <w:rFonts w:eastAsia="標楷體"/>
          <w:color w:val="000000"/>
          <w:szCs w:val="24"/>
        </w:rPr>
        <w:t>)</w:t>
      </w:r>
      <w:r>
        <w:rPr>
          <w:rFonts w:eastAsia="標楷體"/>
          <w:szCs w:val="24"/>
        </w:rPr>
        <w:t xml:space="preserve"> </w:t>
      </w:r>
      <w:r>
        <w:rPr>
          <w:rFonts w:ascii="新細明體" w:hAnsi="新細明體"/>
          <w:color w:val="000000"/>
          <w:szCs w:val="24"/>
        </w:rPr>
        <w:t>□</w:t>
      </w:r>
      <w:r>
        <w:rPr>
          <w:rFonts w:eastAsia="標楷體"/>
          <w:color w:val="000000"/>
          <w:szCs w:val="24"/>
        </w:rPr>
        <w:t>大學、</w:t>
      </w:r>
      <w:r>
        <w:rPr>
          <w:rFonts w:ascii="新細明體" w:hAnsi="新細明體"/>
          <w:color w:val="000000"/>
          <w:szCs w:val="24"/>
        </w:rPr>
        <w:t>□</w:t>
      </w:r>
      <w:r>
        <w:rPr>
          <w:rFonts w:eastAsia="標楷體"/>
          <w:color w:val="000000"/>
          <w:szCs w:val="24"/>
        </w:rPr>
        <w:t>碩士、</w:t>
      </w:r>
      <w:r>
        <w:rPr>
          <w:rFonts w:ascii="新細明體" w:hAnsi="新細明體"/>
          <w:color w:val="000000"/>
          <w:szCs w:val="24"/>
        </w:rPr>
        <w:t>□</w:t>
      </w:r>
      <w:r>
        <w:rPr>
          <w:rFonts w:eastAsia="標楷體"/>
          <w:color w:val="000000"/>
          <w:szCs w:val="24"/>
        </w:rPr>
        <w:t>博士學生獲教育</w:t>
      </w:r>
      <w:r w:rsidRPr="005671A3">
        <w:rPr>
          <w:rFonts w:eastAsia="標楷體"/>
          <w:color w:val="000000"/>
          <w:szCs w:val="24"/>
        </w:rPr>
        <w:t>部</w:t>
      </w:r>
      <w:r w:rsidR="00C4773D">
        <w:rPr>
          <w:rFonts w:eastAsia="標楷體"/>
          <w:color w:val="000000"/>
          <w:szCs w:val="24"/>
        </w:rPr>
        <w:t>_____</w:t>
      </w:r>
      <w:r w:rsidRPr="005671A3">
        <w:rPr>
          <w:rFonts w:eastAsia="標楷體"/>
          <w:color w:val="000000"/>
          <w:szCs w:val="24"/>
        </w:rPr>
        <w:t>年度「鼓勵國內大專校院選送學生出國</w:t>
      </w:r>
      <w:proofErr w:type="gramStart"/>
      <w:r w:rsidRPr="005671A3">
        <w:rPr>
          <w:rFonts w:eastAsia="標楷體"/>
          <w:color w:val="000000"/>
          <w:szCs w:val="24"/>
        </w:rPr>
        <w:t>研</w:t>
      </w:r>
      <w:proofErr w:type="gramEnd"/>
      <w:r w:rsidRPr="005671A3">
        <w:rPr>
          <w:rFonts w:eastAsia="標楷體"/>
          <w:color w:val="000000"/>
          <w:szCs w:val="24"/>
        </w:rPr>
        <w:t>修或國外專業實習補助要點」補助類型</w:t>
      </w:r>
      <w:r w:rsidRPr="005671A3">
        <w:rPr>
          <w:rFonts w:ascii="新細明體" w:hAnsi="新細明體"/>
          <w:color w:val="000000"/>
          <w:szCs w:val="24"/>
        </w:rPr>
        <w:t xml:space="preserve"> </w:t>
      </w:r>
      <w:r w:rsidR="00247FCB" w:rsidRPr="005671A3">
        <w:rPr>
          <w:rFonts w:ascii="新細明體" w:hAnsi="新細明體"/>
          <w:color w:val="000000"/>
          <w:szCs w:val="24"/>
        </w:rPr>
        <w:t>□</w:t>
      </w:r>
      <w:r w:rsidRPr="005671A3">
        <w:rPr>
          <w:rFonts w:eastAsia="標楷體"/>
          <w:color w:val="000000"/>
          <w:szCs w:val="24"/>
        </w:rPr>
        <w:t>「學海飛</w:t>
      </w:r>
      <w:proofErr w:type="gramStart"/>
      <w:r w:rsidRPr="005671A3">
        <w:rPr>
          <w:rFonts w:eastAsia="標楷體"/>
          <w:color w:val="000000"/>
          <w:szCs w:val="24"/>
        </w:rPr>
        <w:t>颺</w:t>
      </w:r>
      <w:proofErr w:type="gramEnd"/>
      <w:r w:rsidRPr="005671A3">
        <w:rPr>
          <w:rFonts w:eastAsia="標楷體"/>
          <w:color w:val="000000"/>
          <w:szCs w:val="24"/>
        </w:rPr>
        <w:t>」</w:t>
      </w:r>
      <w:r w:rsidRPr="005671A3">
        <w:rPr>
          <w:rFonts w:eastAsia="標楷體"/>
          <w:color w:val="000000"/>
          <w:sz w:val="16"/>
          <w:szCs w:val="24"/>
        </w:rPr>
        <w:t>（以下簡稱本補助）</w:t>
      </w:r>
      <w:r w:rsidRPr="005671A3">
        <w:rPr>
          <w:rFonts w:eastAsia="標楷體"/>
          <w:color w:val="000000"/>
          <w:szCs w:val="24"/>
        </w:rPr>
        <w:t>補助資格。</w:t>
      </w:r>
    </w:p>
    <w:p w14:paraId="64A1BCBB" w14:textId="2DEC7048" w:rsidR="00295586" w:rsidRDefault="007D1962">
      <w:pPr>
        <w:widowControl/>
        <w:spacing w:line="360" w:lineRule="exact"/>
        <w:ind w:firstLine="480"/>
      </w:pPr>
      <w:proofErr w:type="gramStart"/>
      <w:r w:rsidRPr="005671A3">
        <w:rPr>
          <w:rFonts w:eastAsia="標楷體"/>
          <w:szCs w:val="24"/>
        </w:rPr>
        <w:t>玆</w:t>
      </w:r>
      <w:proofErr w:type="gramEnd"/>
      <w:r w:rsidRPr="005671A3">
        <w:rPr>
          <w:rFonts w:eastAsia="標楷體"/>
          <w:szCs w:val="24"/>
        </w:rPr>
        <w:t>經甲、乙雙方協議，由甲方依本補助之相關規定及甲方核定函補助乙方以「</w:t>
      </w:r>
      <w:r w:rsidRPr="005671A3">
        <w:rPr>
          <w:rFonts w:eastAsia="標楷體"/>
          <w:b/>
          <w:szCs w:val="24"/>
        </w:rPr>
        <w:t>出國</w:t>
      </w:r>
      <w:proofErr w:type="gramStart"/>
      <w:r w:rsidRPr="005671A3">
        <w:rPr>
          <w:rFonts w:eastAsia="標楷體"/>
          <w:b/>
          <w:szCs w:val="24"/>
        </w:rPr>
        <w:t>研</w:t>
      </w:r>
      <w:proofErr w:type="gramEnd"/>
      <w:r w:rsidRPr="005671A3">
        <w:rPr>
          <w:rFonts w:eastAsia="標楷體"/>
          <w:b/>
          <w:szCs w:val="24"/>
        </w:rPr>
        <w:t>修</w:t>
      </w:r>
      <w:r w:rsidRPr="005671A3">
        <w:rPr>
          <w:rFonts w:eastAsia="標楷體"/>
          <w:szCs w:val="24"/>
        </w:rPr>
        <w:t>」為目的，擬於</w:t>
      </w:r>
      <w:r w:rsidR="00C4773D">
        <w:rPr>
          <w:rFonts w:eastAsia="標楷體"/>
          <w:color w:val="000000"/>
          <w:szCs w:val="24"/>
        </w:rPr>
        <w:t>_____</w:t>
      </w:r>
      <w:r>
        <w:rPr>
          <w:rFonts w:eastAsia="標楷體"/>
          <w:szCs w:val="24"/>
        </w:rPr>
        <w:t>學年</w:t>
      </w:r>
      <w:r>
        <w:rPr>
          <w:rFonts w:ascii="新細明體" w:hAnsi="新細明體"/>
          <w:color w:val="000000"/>
          <w:szCs w:val="24"/>
        </w:rPr>
        <w:t>□</w:t>
      </w:r>
      <w:r>
        <w:rPr>
          <w:rFonts w:eastAsia="標楷體"/>
          <w:szCs w:val="24"/>
        </w:rPr>
        <w:t>上學期、</w:t>
      </w:r>
      <w:r w:rsidR="00247FCB">
        <w:rPr>
          <w:rFonts w:ascii="新細明體" w:hAnsi="新細明體"/>
          <w:color w:val="000000"/>
          <w:szCs w:val="24"/>
        </w:rPr>
        <w:t>□</w:t>
      </w:r>
      <w:r>
        <w:rPr>
          <w:rFonts w:eastAsia="標楷體"/>
          <w:szCs w:val="24"/>
        </w:rPr>
        <w:t>下學期出國</w:t>
      </w:r>
      <w:proofErr w:type="gramStart"/>
      <w:r>
        <w:rPr>
          <w:rFonts w:eastAsia="標楷體"/>
          <w:szCs w:val="24"/>
        </w:rPr>
        <w:t>研</w:t>
      </w:r>
      <w:proofErr w:type="gramEnd"/>
      <w:r>
        <w:rPr>
          <w:rFonts w:eastAsia="標楷體"/>
          <w:szCs w:val="24"/>
        </w:rPr>
        <w:t>修（中華民國</w:t>
      </w:r>
      <w:r>
        <w:rPr>
          <w:rFonts w:eastAsia="標楷體"/>
          <w:szCs w:val="24"/>
        </w:rPr>
        <w:t>____</w:t>
      </w:r>
      <w:r>
        <w:rPr>
          <w:rFonts w:eastAsia="標楷體"/>
          <w:szCs w:val="24"/>
        </w:rPr>
        <w:t>年</w:t>
      </w:r>
      <w:r>
        <w:rPr>
          <w:rFonts w:eastAsia="標楷體"/>
          <w:szCs w:val="24"/>
        </w:rPr>
        <w:t>____</w:t>
      </w:r>
      <w:r>
        <w:rPr>
          <w:rFonts w:eastAsia="標楷體"/>
          <w:szCs w:val="24"/>
        </w:rPr>
        <w:t>月至</w:t>
      </w:r>
      <w:r>
        <w:rPr>
          <w:rFonts w:eastAsia="標楷體"/>
          <w:szCs w:val="24"/>
        </w:rPr>
        <w:t>____</w:t>
      </w:r>
      <w:r>
        <w:rPr>
          <w:rFonts w:eastAsia="標楷體"/>
          <w:szCs w:val="24"/>
        </w:rPr>
        <w:t>年</w:t>
      </w:r>
      <w:r>
        <w:rPr>
          <w:rFonts w:eastAsia="標楷體"/>
          <w:szCs w:val="24"/>
        </w:rPr>
        <w:t>____</w:t>
      </w:r>
      <w:r>
        <w:rPr>
          <w:rFonts w:eastAsia="標楷體"/>
          <w:szCs w:val="24"/>
        </w:rPr>
        <w:t>月），前往（國家）</w:t>
      </w:r>
      <w:r>
        <w:rPr>
          <w:rFonts w:eastAsia="標楷體"/>
          <w:szCs w:val="24"/>
        </w:rPr>
        <w:t>______</w:t>
      </w:r>
      <w:r>
        <w:rPr>
          <w:rFonts w:eastAsia="標楷體"/>
          <w:color w:val="000000"/>
          <w:szCs w:val="24"/>
        </w:rPr>
        <w:t>（城市名）</w:t>
      </w:r>
      <w:r>
        <w:rPr>
          <w:rFonts w:eastAsia="標楷體"/>
          <w:szCs w:val="24"/>
        </w:rPr>
        <w:t>___________</w:t>
      </w:r>
      <w:r>
        <w:rPr>
          <w:rFonts w:eastAsia="標楷體"/>
          <w:color w:val="000000"/>
          <w:szCs w:val="24"/>
        </w:rPr>
        <w:t>（校名）</w:t>
      </w:r>
      <w:r>
        <w:rPr>
          <w:rFonts w:eastAsia="標楷體"/>
          <w:color w:val="000000"/>
          <w:szCs w:val="24"/>
        </w:rPr>
        <w:t>______________</w:t>
      </w:r>
      <w:r>
        <w:rPr>
          <w:rFonts w:eastAsia="標楷體"/>
          <w:color w:val="000000"/>
          <w:szCs w:val="24"/>
        </w:rPr>
        <w:t>進行</w:t>
      </w:r>
      <w:r>
        <w:rPr>
          <w:rFonts w:eastAsia="標楷體"/>
          <w:color w:val="000000"/>
          <w:szCs w:val="24"/>
        </w:rPr>
        <w:t>_____</w:t>
      </w:r>
      <w:r>
        <w:rPr>
          <w:rFonts w:eastAsia="標楷體"/>
          <w:color w:val="000000"/>
          <w:szCs w:val="24"/>
        </w:rPr>
        <w:t>（</w:t>
      </w:r>
      <w:r>
        <w:rPr>
          <w:rFonts w:ascii="新細明體" w:hAnsi="新細明體"/>
          <w:color w:val="000000"/>
          <w:szCs w:val="24"/>
        </w:rPr>
        <w:t>□</w:t>
      </w:r>
      <w:r>
        <w:rPr>
          <w:rFonts w:eastAsia="標楷體"/>
          <w:color w:val="000000"/>
          <w:szCs w:val="24"/>
        </w:rPr>
        <w:t>學季、</w:t>
      </w:r>
      <w:r>
        <w:rPr>
          <w:rFonts w:ascii="新細明體" w:hAnsi="新細明體"/>
          <w:color w:val="000000"/>
          <w:szCs w:val="24"/>
        </w:rPr>
        <w:t>□</w:t>
      </w:r>
      <w:r>
        <w:rPr>
          <w:rFonts w:eastAsia="標楷體"/>
          <w:color w:val="000000"/>
          <w:szCs w:val="24"/>
        </w:rPr>
        <w:t>學期、</w:t>
      </w:r>
      <w:r>
        <w:rPr>
          <w:rFonts w:ascii="新細明體" w:hAnsi="新細明體"/>
          <w:color w:val="000000"/>
          <w:szCs w:val="24"/>
        </w:rPr>
        <w:t>□</w:t>
      </w:r>
      <w:r>
        <w:rPr>
          <w:rFonts w:eastAsia="標楷體"/>
          <w:color w:val="000000"/>
          <w:szCs w:val="24"/>
        </w:rPr>
        <w:t>學年）</w:t>
      </w:r>
      <w:r>
        <w:rPr>
          <w:rFonts w:eastAsia="標楷體"/>
          <w:szCs w:val="24"/>
        </w:rPr>
        <w:t>短期</w:t>
      </w:r>
      <w:proofErr w:type="gramStart"/>
      <w:r>
        <w:rPr>
          <w:rFonts w:eastAsia="標楷體"/>
          <w:szCs w:val="24"/>
        </w:rPr>
        <w:t>研</w:t>
      </w:r>
      <w:proofErr w:type="gramEnd"/>
      <w:r>
        <w:rPr>
          <w:rFonts w:eastAsia="標楷體"/>
          <w:color w:val="000000"/>
          <w:szCs w:val="24"/>
        </w:rPr>
        <w:t>修</w:t>
      </w:r>
      <w:bookmarkStart w:id="7" w:name="_Hlk107476333"/>
      <w:r>
        <w:rPr>
          <w:rFonts w:eastAsia="標楷體"/>
          <w:szCs w:val="24"/>
        </w:rPr>
        <w:t>。</w:t>
      </w:r>
      <w:bookmarkEnd w:id="7"/>
    </w:p>
    <w:p w14:paraId="64A1BCBC" w14:textId="5635DEA2" w:rsidR="00295586" w:rsidRDefault="007D1962">
      <w:pPr>
        <w:widowControl/>
        <w:spacing w:line="360" w:lineRule="exact"/>
        <w:ind w:firstLine="480"/>
      </w:pPr>
      <w:r>
        <w:rPr>
          <w:rFonts w:eastAsia="標楷體"/>
          <w:szCs w:val="24"/>
        </w:rPr>
        <w:t>乙方</w:t>
      </w:r>
      <w:r>
        <w:rPr>
          <w:rFonts w:eastAsia="標楷體"/>
        </w:rPr>
        <w:t>獲國外</w:t>
      </w:r>
      <w:proofErr w:type="gramStart"/>
      <w:r>
        <w:rPr>
          <w:rFonts w:eastAsia="標楷體"/>
        </w:rPr>
        <w:t>研</w:t>
      </w:r>
      <w:proofErr w:type="gramEnd"/>
      <w:r>
        <w:rPr>
          <w:rFonts w:eastAsia="標楷體"/>
        </w:rPr>
        <w:t>修期間</w:t>
      </w:r>
      <w:r w:rsidR="00BA7765" w:rsidRPr="00BA7765">
        <w:rPr>
          <w:rFonts w:eastAsia="標楷體" w:hint="eastAsia"/>
        </w:rPr>
        <w:t>補助</w:t>
      </w:r>
      <w:r w:rsidR="001B5DE6" w:rsidRPr="001B5DE6">
        <w:rPr>
          <w:rFonts w:eastAsia="標楷體" w:hint="eastAsia"/>
        </w:rPr>
        <w:t>款</w:t>
      </w:r>
      <w:r>
        <w:rPr>
          <w:rFonts w:eastAsia="標楷體"/>
        </w:rPr>
        <w:t>，總金額</w:t>
      </w:r>
      <w:r>
        <w:rPr>
          <w:rFonts w:eastAsia="標楷體"/>
        </w:rPr>
        <w:t>__________</w:t>
      </w:r>
      <w:r>
        <w:rPr>
          <w:rFonts w:eastAsia="標楷體"/>
        </w:rPr>
        <w:t>元</w:t>
      </w:r>
      <w:bookmarkStart w:id="8" w:name="_Hlk122777974"/>
      <w:r>
        <w:rPr>
          <w:rFonts w:eastAsia="標楷體"/>
        </w:rPr>
        <w:t>，包括</w:t>
      </w:r>
      <w:bookmarkEnd w:id="8"/>
      <w:r>
        <w:rPr>
          <w:rFonts w:eastAsia="標楷體"/>
        </w:rPr>
        <w:t>教育部補助款</w:t>
      </w:r>
      <w:r>
        <w:rPr>
          <w:rFonts w:eastAsia="標楷體"/>
        </w:rPr>
        <w:t>__________</w:t>
      </w:r>
      <w:r>
        <w:rPr>
          <w:rFonts w:eastAsia="標楷體"/>
        </w:rPr>
        <w:t>元及</w:t>
      </w:r>
      <w:r>
        <w:rPr>
          <w:rFonts w:eastAsia="標楷體"/>
          <w:color w:val="000000"/>
          <w:szCs w:val="24"/>
        </w:rPr>
        <w:t>甲方</w:t>
      </w:r>
      <w:r>
        <w:rPr>
          <w:rFonts w:eastAsia="標楷體"/>
        </w:rPr>
        <w:t>配合款</w:t>
      </w:r>
      <w:r>
        <w:rPr>
          <w:rFonts w:eastAsia="標楷體"/>
        </w:rPr>
        <w:t>________</w:t>
      </w:r>
      <w:r>
        <w:rPr>
          <w:rFonts w:eastAsia="標楷體"/>
        </w:rPr>
        <w:t>元</w:t>
      </w:r>
      <w:r>
        <w:rPr>
          <w:rFonts w:eastAsia="標楷體"/>
          <w:color w:val="000000"/>
          <w:szCs w:val="24"/>
        </w:rPr>
        <w:t>。</w:t>
      </w:r>
    </w:p>
    <w:p w14:paraId="64A1BCBD" w14:textId="77777777" w:rsidR="00295586" w:rsidRDefault="007D1962">
      <w:pPr>
        <w:widowControl/>
        <w:spacing w:line="360" w:lineRule="exact"/>
        <w:ind w:firstLine="480"/>
      </w:pPr>
      <w:r>
        <w:rPr>
          <w:rFonts w:eastAsia="標楷體"/>
          <w:color w:val="000000"/>
          <w:szCs w:val="24"/>
        </w:rPr>
        <w:t>經議定條件如下，並同意本行政契約書</w:t>
      </w:r>
      <w:r>
        <w:rPr>
          <w:rFonts w:eastAsia="標楷體"/>
          <w:color w:val="000000"/>
          <w:sz w:val="16"/>
          <w:szCs w:val="24"/>
        </w:rPr>
        <w:t>（以下簡稱本契約）</w:t>
      </w:r>
      <w:r>
        <w:rPr>
          <w:rFonts w:eastAsia="標楷體"/>
          <w:color w:val="000000"/>
          <w:szCs w:val="24"/>
        </w:rPr>
        <w:t>所附之其他文件，及現在或將來所訂定（修正）</w:t>
      </w:r>
      <w:r>
        <w:rPr>
          <w:rFonts w:eastAsia="標楷體"/>
          <w:szCs w:val="24"/>
        </w:rPr>
        <w:t>之一切</w:t>
      </w:r>
      <w:r>
        <w:rPr>
          <w:rFonts w:eastAsia="標楷體"/>
          <w:color w:val="000000"/>
          <w:szCs w:val="24"/>
        </w:rPr>
        <w:t>有關補助規定，</w:t>
      </w:r>
      <w:proofErr w:type="gramStart"/>
      <w:r>
        <w:rPr>
          <w:rFonts w:eastAsia="標楷體"/>
          <w:color w:val="000000"/>
          <w:szCs w:val="24"/>
        </w:rPr>
        <w:t>均屬本</w:t>
      </w:r>
      <w:proofErr w:type="gramEnd"/>
      <w:r>
        <w:rPr>
          <w:rFonts w:eastAsia="標楷體"/>
          <w:color w:val="000000"/>
          <w:szCs w:val="24"/>
        </w:rPr>
        <w:t>契約之內容：</w:t>
      </w:r>
    </w:p>
    <w:p w14:paraId="64A1BCBE" w14:textId="77777777" w:rsidR="00295586" w:rsidRDefault="007D1962" w:rsidP="00A379A0">
      <w:pPr>
        <w:widowControl/>
        <w:spacing w:beforeLines="50" w:before="203" w:line="320" w:lineRule="exact"/>
      </w:pPr>
      <w:r>
        <w:rPr>
          <w:rFonts w:eastAsia="標楷體"/>
          <w:b/>
          <w:color w:val="000000"/>
          <w:sz w:val="28"/>
          <w:szCs w:val="24"/>
        </w:rPr>
        <w:t>壹、雙方履行權利義務期間：</w:t>
      </w:r>
    </w:p>
    <w:p w14:paraId="64A1BCBF" w14:textId="07FC696A" w:rsidR="00295586" w:rsidRDefault="00744839" w:rsidP="0048551C">
      <w:pPr>
        <w:widowControl/>
        <w:spacing w:line="340" w:lineRule="exact"/>
        <w:ind w:firstLine="480"/>
      </w:pPr>
      <w:r w:rsidRPr="001D484C">
        <w:rPr>
          <w:rFonts w:eastAsia="標楷體" w:hint="eastAsia"/>
          <w:szCs w:val="24"/>
        </w:rPr>
        <w:t>本補助對象為</w:t>
      </w:r>
      <w:r w:rsidRPr="00FF0A8E">
        <w:rPr>
          <w:rFonts w:eastAsia="標楷體" w:hint="eastAsia"/>
          <w:szCs w:val="24"/>
          <w:u w:val="single"/>
        </w:rPr>
        <w:t>未曾或未同時領取本國政府提供之其他出國補助者</w:t>
      </w:r>
      <w:r w:rsidRPr="001D484C">
        <w:rPr>
          <w:rFonts w:eastAsia="標楷體" w:hint="eastAsia"/>
          <w:szCs w:val="24"/>
        </w:rPr>
        <w:t>。</w:t>
      </w:r>
      <w:r w:rsidR="007D1962">
        <w:rPr>
          <w:rFonts w:eastAsia="標楷體"/>
          <w:color w:val="000000"/>
          <w:szCs w:val="24"/>
        </w:rPr>
        <w:t>補助項目為國外</w:t>
      </w:r>
      <w:proofErr w:type="gramStart"/>
      <w:r w:rsidR="007D1962">
        <w:rPr>
          <w:rFonts w:eastAsia="標楷體"/>
          <w:color w:val="000000"/>
          <w:szCs w:val="24"/>
        </w:rPr>
        <w:t>研</w:t>
      </w:r>
      <w:proofErr w:type="gramEnd"/>
      <w:r w:rsidR="007D1962">
        <w:rPr>
          <w:rFonts w:eastAsia="標楷體"/>
          <w:color w:val="000000"/>
          <w:szCs w:val="24"/>
        </w:rPr>
        <w:t>修期間之日生活費及國外機票款之部分經費補助，自乙方獲錄取資格後生效，至其</w:t>
      </w:r>
      <w:r w:rsidR="007D1962">
        <w:rPr>
          <w:rFonts w:eastAsia="標楷體"/>
          <w:color w:val="000000"/>
          <w:szCs w:val="24"/>
          <w:u w:val="single"/>
        </w:rPr>
        <w:t>完成</w:t>
      </w:r>
      <w:proofErr w:type="gramStart"/>
      <w:r w:rsidR="007D1962">
        <w:rPr>
          <w:rFonts w:eastAsia="標楷體"/>
          <w:color w:val="000000"/>
          <w:szCs w:val="24"/>
          <w:u w:val="single"/>
        </w:rPr>
        <w:t>研</w:t>
      </w:r>
      <w:proofErr w:type="gramEnd"/>
      <w:r w:rsidR="007D1962">
        <w:rPr>
          <w:rFonts w:eastAsia="標楷體"/>
          <w:color w:val="000000"/>
          <w:szCs w:val="24"/>
          <w:u w:val="single"/>
        </w:rPr>
        <w:t>修返回甲方</w:t>
      </w:r>
      <w:r w:rsidR="007D1962">
        <w:rPr>
          <w:rFonts w:eastAsia="標楷體"/>
          <w:b/>
          <w:color w:val="000000"/>
          <w:szCs w:val="24"/>
          <w:u w:val="single"/>
        </w:rPr>
        <w:t>報到</w:t>
      </w:r>
      <w:r w:rsidR="007D1962">
        <w:rPr>
          <w:rFonts w:eastAsia="標楷體"/>
          <w:color w:val="000000"/>
          <w:szCs w:val="24"/>
        </w:rPr>
        <w:t>為止。乙方應自行審慎評估赴外或因各國</w:t>
      </w:r>
      <w:proofErr w:type="gramStart"/>
      <w:r w:rsidR="007D1962">
        <w:rPr>
          <w:rFonts w:eastAsia="標楷體"/>
          <w:color w:val="000000"/>
          <w:szCs w:val="24"/>
        </w:rPr>
        <w:t>疫</w:t>
      </w:r>
      <w:proofErr w:type="gramEnd"/>
      <w:r w:rsidR="007D1962">
        <w:rPr>
          <w:rFonts w:eastAsia="標楷體"/>
          <w:color w:val="000000"/>
          <w:szCs w:val="24"/>
        </w:rPr>
        <w:t>情、戰爭等不可抗力之風險變化，其所有因而衍生增加相關費用等，皆須自行承擔，不得有異議。</w:t>
      </w:r>
    </w:p>
    <w:p w14:paraId="2C7ADD33" w14:textId="77777777" w:rsidR="00F74AAC" w:rsidRDefault="00F74AAC" w:rsidP="0048551C">
      <w:pPr>
        <w:widowControl/>
        <w:spacing w:line="340" w:lineRule="exact"/>
        <w:ind w:left="784" w:hanging="784"/>
        <w:rPr>
          <w:rFonts w:eastAsia="標楷體"/>
          <w:color w:val="000000"/>
          <w:szCs w:val="24"/>
        </w:rPr>
      </w:pPr>
    </w:p>
    <w:p w14:paraId="64A1BCC1" w14:textId="7964BD14" w:rsidR="00295586" w:rsidRDefault="007D1962" w:rsidP="0048551C">
      <w:pPr>
        <w:widowControl/>
        <w:spacing w:line="340" w:lineRule="exact"/>
        <w:ind w:left="784" w:hanging="784"/>
      </w:pPr>
      <w:r>
        <w:rPr>
          <w:rFonts w:eastAsia="標楷體"/>
          <w:color w:val="000000"/>
          <w:szCs w:val="24"/>
        </w:rPr>
        <w:t>第一條</w:t>
      </w:r>
      <w:r>
        <w:rPr>
          <w:rFonts w:eastAsia="標楷體"/>
          <w:color w:val="000000"/>
          <w:szCs w:val="24"/>
        </w:rPr>
        <w:t xml:space="preserve"> </w:t>
      </w:r>
      <w:r>
        <w:rPr>
          <w:rFonts w:eastAsia="標楷體"/>
          <w:color w:val="000000"/>
          <w:szCs w:val="24"/>
        </w:rPr>
        <w:t>乙方</w:t>
      </w:r>
      <w:bookmarkStart w:id="9" w:name="OLE_LINK11"/>
      <w:bookmarkStart w:id="10" w:name="OLE_LINK12"/>
      <w:bookmarkStart w:id="11" w:name="OLE_LINK13"/>
      <w:bookmarkStart w:id="12" w:name="OLE_LINK14"/>
      <w:bookmarkStart w:id="13" w:name="OLE_LINK15"/>
      <w:r>
        <w:rPr>
          <w:rFonts w:eastAsia="標楷體"/>
          <w:color w:val="000000"/>
          <w:szCs w:val="24"/>
        </w:rPr>
        <w:t>最遲於</w:t>
      </w:r>
      <w:r>
        <w:rPr>
          <w:rFonts w:eastAsia="標楷體"/>
          <w:b/>
          <w:color w:val="000000"/>
          <w:szCs w:val="24"/>
          <w:u w:val="single"/>
        </w:rPr>
        <w:t>出國</w:t>
      </w:r>
      <w:r>
        <w:rPr>
          <w:rFonts w:eastAsia="標楷體"/>
          <w:b/>
          <w:color w:val="000000"/>
          <w:szCs w:val="24"/>
          <w:u w:val="single"/>
        </w:rPr>
        <w:t>3</w:t>
      </w:r>
      <w:proofErr w:type="gramStart"/>
      <w:r>
        <w:rPr>
          <w:rFonts w:eastAsia="標楷體"/>
          <w:b/>
          <w:color w:val="000000"/>
          <w:szCs w:val="24"/>
          <w:u w:val="single"/>
        </w:rPr>
        <w:t>週</w:t>
      </w:r>
      <w:proofErr w:type="gramEnd"/>
      <w:r>
        <w:rPr>
          <w:rFonts w:eastAsia="標楷體"/>
          <w:b/>
          <w:color w:val="000000"/>
          <w:szCs w:val="24"/>
          <w:u w:val="single"/>
        </w:rPr>
        <w:t>前</w:t>
      </w:r>
      <w:r>
        <w:rPr>
          <w:rFonts w:eastAsia="標楷體"/>
          <w:color w:val="000000"/>
          <w:szCs w:val="24"/>
        </w:rPr>
        <w:t>與甲方完成簽訂行政契約書，</w:t>
      </w:r>
      <w:bookmarkEnd w:id="9"/>
      <w:bookmarkEnd w:id="10"/>
      <w:bookmarkEnd w:id="11"/>
      <w:bookmarkEnd w:id="12"/>
      <w:bookmarkEnd w:id="13"/>
      <w:r>
        <w:rPr>
          <w:rFonts w:eastAsia="標楷體"/>
          <w:color w:val="000000"/>
          <w:szCs w:val="24"/>
        </w:rPr>
        <w:t>出國期限為</w:t>
      </w:r>
      <w:r>
        <w:rPr>
          <w:rFonts w:eastAsia="標楷體"/>
          <w:color w:val="000000"/>
          <w:szCs w:val="24"/>
          <w:u w:val="single"/>
        </w:rPr>
        <w:t>獲核</w:t>
      </w:r>
      <w:r w:rsidR="00321906" w:rsidRPr="00321906">
        <w:rPr>
          <w:rFonts w:eastAsia="標楷體" w:hint="eastAsia"/>
          <w:color w:val="000000"/>
          <w:szCs w:val="24"/>
          <w:u w:val="single"/>
        </w:rPr>
        <w:t>定</w:t>
      </w:r>
      <w:r>
        <w:rPr>
          <w:rFonts w:eastAsia="標楷體"/>
          <w:color w:val="000000"/>
          <w:szCs w:val="24"/>
          <w:u w:val="single"/>
        </w:rPr>
        <w:t>之次年</w:t>
      </w:r>
      <w:r>
        <w:rPr>
          <w:rFonts w:eastAsia="標楷體"/>
          <w:color w:val="000000"/>
          <w:szCs w:val="24"/>
          <w:u w:val="single"/>
        </w:rPr>
        <w:t>10</w:t>
      </w:r>
      <w:r>
        <w:rPr>
          <w:rFonts w:eastAsia="標楷體"/>
          <w:color w:val="000000"/>
          <w:szCs w:val="24"/>
          <w:u w:val="single"/>
        </w:rPr>
        <w:t>月</w:t>
      </w:r>
      <w:r>
        <w:rPr>
          <w:rFonts w:eastAsia="標楷體"/>
          <w:color w:val="000000"/>
          <w:szCs w:val="24"/>
          <w:u w:val="single"/>
        </w:rPr>
        <w:t>31</w:t>
      </w:r>
      <w:r>
        <w:rPr>
          <w:rFonts w:eastAsia="標楷體"/>
          <w:color w:val="000000"/>
          <w:szCs w:val="24"/>
          <w:u w:val="single"/>
        </w:rPr>
        <w:t>日前出國</w:t>
      </w:r>
      <w:r>
        <w:rPr>
          <w:rFonts w:eastAsia="標楷體"/>
          <w:color w:val="000000"/>
          <w:szCs w:val="24"/>
        </w:rPr>
        <w:t>；但若最終未獲錄取、未獲簽證、未有出國事實、逾期未簽定本契約者，則喪失受補助資格，不得領取本補助。</w:t>
      </w:r>
    </w:p>
    <w:p w14:paraId="64A1BCC2" w14:textId="77777777" w:rsidR="00295586" w:rsidRDefault="007D1962" w:rsidP="0048551C">
      <w:pPr>
        <w:widowControl/>
        <w:spacing w:beforeLines="50" w:before="203" w:line="340" w:lineRule="exact"/>
        <w:rPr>
          <w:rFonts w:eastAsia="標楷體"/>
          <w:b/>
          <w:color w:val="000000"/>
          <w:sz w:val="28"/>
          <w:szCs w:val="24"/>
        </w:rPr>
      </w:pPr>
      <w:r>
        <w:rPr>
          <w:rFonts w:eastAsia="標楷體"/>
          <w:b/>
          <w:color w:val="000000"/>
          <w:sz w:val="28"/>
          <w:szCs w:val="24"/>
        </w:rPr>
        <w:t>貳、出國前：</w:t>
      </w:r>
    </w:p>
    <w:p w14:paraId="64A1BCC3" w14:textId="77777777" w:rsidR="00295586" w:rsidRDefault="007D1962" w:rsidP="0048551C">
      <w:pPr>
        <w:widowControl/>
        <w:spacing w:line="340" w:lineRule="exact"/>
        <w:ind w:left="798" w:hanging="798"/>
      </w:pPr>
      <w:r>
        <w:rPr>
          <w:rFonts w:eastAsia="標楷體"/>
          <w:color w:val="000000"/>
          <w:szCs w:val="24"/>
        </w:rPr>
        <w:t>第二條</w:t>
      </w:r>
      <w:r>
        <w:rPr>
          <w:rFonts w:eastAsia="標楷體"/>
          <w:color w:val="000000"/>
          <w:szCs w:val="24"/>
        </w:rPr>
        <w:t xml:space="preserve"> </w:t>
      </w:r>
      <w:r>
        <w:rPr>
          <w:rFonts w:eastAsia="標楷體"/>
          <w:color w:val="000000"/>
          <w:szCs w:val="24"/>
        </w:rPr>
        <w:t>乙方於送件時所提之</w:t>
      </w:r>
      <w:proofErr w:type="gramStart"/>
      <w:r>
        <w:rPr>
          <w:rFonts w:eastAsia="標楷體"/>
          <w:color w:val="000000"/>
          <w:szCs w:val="24"/>
          <w:u w:val="single"/>
        </w:rPr>
        <w:t>研</w:t>
      </w:r>
      <w:proofErr w:type="gramEnd"/>
      <w:r>
        <w:rPr>
          <w:rFonts w:eastAsia="標楷體"/>
          <w:color w:val="000000"/>
          <w:szCs w:val="24"/>
          <w:u w:val="single"/>
        </w:rPr>
        <w:t>修領域</w:t>
      </w:r>
      <w:r>
        <w:rPr>
          <w:rFonts w:eastAsia="標楷體"/>
          <w:color w:val="000000"/>
          <w:szCs w:val="24"/>
        </w:rPr>
        <w:t>不得變更；除非受補助者於簽訂契約前，能提出具體說明者，得申請轉換原錄取留學國家、</w:t>
      </w:r>
      <w:proofErr w:type="gramStart"/>
      <w:r>
        <w:rPr>
          <w:rFonts w:eastAsia="標楷體"/>
          <w:color w:val="000000"/>
          <w:szCs w:val="24"/>
        </w:rPr>
        <w:t>研</w:t>
      </w:r>
      <w:proofErr w:type="gramEnd"/>
      <w:r>
        <w:rPr>
          <w:rFonts w:eastAsia="標楷體"/>
          <w:color w:val="000000"/>
          <w:szCs w:val="24"/>
        </w:rPr>
        <w:t>修學校，並以一次為限</w:t>
      </w:r>
      <w:r>
        <w:rPr>
          <w:rFonts w:eastAsia="標楷體"/>
          <w:szCs w:val="24"/>
        </w:rPr>
        <w:t>，且原</w:t>
      </w:r>
      <w:proofErr w:type="gramStart"/>
      <w:r>
        <w:rPr>
          <w:rFonts w:eastAsia="標楷體"/>
          <w:szCs w:val="24"/>
        </w:rPr>
        <w:t>研</w:t>
      </w:r>
      <w:proofErr w:type="gramEnd"/>
      <w:r>
        <w:rPr>
          <w:rFonts w:eastAsia="標楷體"/>
          <w:szCs w:val="24"/>
        </w:rPr>
        <w:t>修領域仍不得變更</w:t>
      </w:r>
      <w:r>
        <w:rPr>
          <w:rFonts w:eastAsia="標楷體"/>
          <w:color w:val="000000"/>
          <w:szCs w:val="24"/>
        </w:rPr>
        <w:t>。</w:t>
      </w:r>
    </w:p>
    <w:p w14:paraId="64A1BCC4" w14:textId="77777777" w:rsidR="00295586" w:rsidRDefault="007D1962" w:rsidP="0048551C">
      <w:pPr>
        <w:widowControl/>
        <w:spacing w:line="340" w:lineRule="exact"/>
        <w:ind w:leftChars="326" w:left="782" w:firstLineChars="1" w:firstLine="2"/>
        <w:rPr>
          <w:rFonts w:eastAsia="標楷體"/>
          <w:color w:val="000000"/>
          <w:szCs w:val="24"/>
        </w:rPr>
      </w:pPr>
      <w:r>
        <w:rPr>
          <w:rFonts w:eastAsia="標楷體"/>
          <w:noProof/>
          <w:color w:val="000000"/>
          <w:szCs w:val="24"/>
        </w:rPr>
        <mc:AlternateContent>
          <mc:Choice Requires="wps">
            <w:drawing>
              <wp:anchor distT="0" distB="0" distL="114300" distR="114300" simplePos="0" relativeHeight="251655168" behindDoc="0" locked="0" layoutInCell="1" allowOverlap="1" wp14:anchorId="64A1BCB7" wp14:editId="64A1BCB8">
                <wp:simplePos x="0" y="0"/>
                <wp:positionH relativeFrom="page">
                  <wp:posOffset>2804099</wp:posOffset>
                </wp:positionH>
                <wp:positionV relativeFrom="page">
                  <wp:posOffset>9926269</wp:posOffset>
                </wp:positionV>
                <wp:extent cx="1945568"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1945568" cy="0"/>
                        </a:xfrm>
                        <a:prstGeom prst="rect">
                          <a:avLst/>
                        </a:prstGeom>
                        <a:ln>
                          <a:noFill/>
                          <a:prstDash/>
                        </a:ln>
                      </wps:spPr>
                      <wps:txbx>
                        <w:txbxContent>
                          <w:p w14:paraId="64A1BCC3" w14:textId="77777777" w:rsidR="00295586" w:rsidRDefault="007D1962">
                            <w:pPr>
                              <w:autoSpaceDE w:val="0"/>
                              <w:spacing w:line="360" w:lineRule="exact"/>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1</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wps:txbx>
                      <wps:bodyPr lIns="0" tIns="0" rIns="0" bIns="0">
                        <a:spAutoFit/>
                      </wps:bodyPr>
                    </wps:wsp>
                  </a:graphicData>
                </a:graphic>
              </wp:anchor>
            </w:drawing>
          </mc:Choice>
          <mc:Fallback>
            <w:pict>
              <v:shapetype w14:anchorId="64A1BCB7" id="_x0000_t202" coordsize="21600,21600" o:spt="202" path="m,l,21600r21600,l21600,xe">
                <v:stroke joinstyle="miter"/>
                <v:path gradientshapeok="t" o:connecttype="rect"/>
              </v:shapetype>
              <v:shape id="文字方塊 1" o:spid="_x0000_s1026" type="#_x0000_t202" style="position:absolute;left:0;text-align:left;margin-left:220.8pt;margin-top:781.6pt;width:153.2pt;height:0;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" filled="f" stroked="f">
                <v:textbox style="mso-fit-shape-to-text:t" inset="0,0,0,0">
                  <w:txbxContent>
                    <w:p w14:paraId="64A1BCC3" w14:textId="77777777" w:rsidR="00295586" w:rsidRDefault="007D1962">
                      <w:pPr>
                        <w:autoSpaceDE w:val="0"/>
                        <w:spacing w:line="360" w:lineRule="exact"/>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1</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v:textbox>
                <w10:wrap type="square" anchorx="page" anchory="page"/>
              </v:shape>
            </w:pict>
          </mc:Fallback>
        </mc:AlternateContent>
      </w:r>
      <w:r>
        <w:rPr>
          <w:rFonts w:eastAsia="標楷體"/>
          <w:color w:val="000000"/>
          <w:szCs w:val="24"/>
        </w:rPr>
        <w:t>乙方未經甲方同意任意變更者，喪失受補助資格，甲方即停止發給各項補助金，乙方並應於甲方通知發文日起</w:t>
      </w:r>
      <w:r>
        <w:rPr>
          <w:rFonts w:eastAsia="標楷體"/>
          <w:color w:val="000000"/>
          <w:szCs w:val="24"/>
        </w:rPr>
        <w:t>90</w:t>
      </w:r>
      <w:r>
        <w:rPr>
          <w:rFonts w:eastAsia="標楷體"/>
          <w:color w:val="000000"/>
          <w:szCs w:val="24"/>
        </w:rPr>
        <w:t>日內，償還已領取之一切補助金。逾期不履行者，依本契約有關追償補助金之約定辦理。</w:t>
      </w:r>
    </w:p>
    <w:p w14:paraId="64A1BCC5" w14:textId="77777777" w:rsidR="00295586" w:rsidRDefault="007D1962" w:rsidP="0048551C">
      <w:pPr>
        <w:widowControl/>
        <w:spacing w:line="340" w:lineRule="exact"/>
        <w:ind w:left="798" w:hanging="798"/>
        <w:rPr>
          <w:rFonts w:eastAsia="標楷體"/>
          <w:color w:val="000000"/>
          <w:szCs w:val="24"/>
        </w:rPr>
      </w:pPr>
      <w:r>
        <w:rPr>
          <w:rFonts w:eastAsia="標楷體"/>
          <w:color w:val="000000"/>
          <w:szCs w:val="24"/>
        </w:rPr>
        <w:t>第三條</w:t>
      </w:r>
      <w:r>
        <w:rPr>
          <w:rFonts w:eastAsia="標楷體"/>
          <w:color w:val="000000"/>
          <w:szCs w:val="24"/>
        </w:rPr>
        <w:t xml:space="preserve"> </w:t>
      </w:r>
      <w:r>
        <w:rPr>
          <w:rFonts w:eastAsia="標楷體"/>
          <w:color w:val="000000"/>
          <w:szCs w:val="24"/>
        </w:rPr>
        <w:t>乙方</w:t>
      </w:r>
      <w:proofErr w:type="gramStart"/>
      <w:r>
        <w:rPr>
          <w:rFonts w:eastAsia="標楷體"/>
          <w:color w:val="000000"/>
          <w:szCs w:val="24"/>
        </w:rPr>
        <w:t>非屬甲方合作薦送計畫</w:t>
      </w:r>
      <w:proofErr w:type="gramEnd"/>
      <w:r>
        <w:rPr>
          <w:rFonts w:eastAsia="標楷體"/>
          <w:color w:val="000000"/>
          <w:szCs w:val="24"/>
        </w:rPr>
        <w:t>（如交換學生計畫、雙聯學位學生計畫）者，應自行向列於教育部國外大學參考名冊中之國外</w:t>
      </w:r>
      <w:proofErr w:type="gramStart"/>
      <w:r>
        <w:rPr>
          <w:rFonts w:eastAsia="標楷體"/>
          <w:color w:val="000000"/>
          <w:szCs w:val="24"/>
        </w:rPr>
        <w:t>研</w:t>
      </w:r>
      <w:proofErr w:type="gramEnd"/>
      <w:r>
        <w:rPr>
          <w:rFonts w:eastAsia="標楷體"/>
          <w:color w:val="000000"/>
          <w:szCs w:val="24"/>
        </w:rPr>
        <w:t>修學校申請入學同意函，經甲方同意後據以發給補助留學同意函。</w:t>
      </w:r>
    </w:p>
    <w:p w14:paraId="64A1BCC6" w14:textId="77777777" w:rsidR="00295586" w:rsidRDefault="007D1962" w:rsidP="0048551C">
      <w:pPr>
        <w:widowControl/>
        <w:spacing w:line="340" w:lineRule="exact"/>
        <w:ind w:left="798" w:hanging="798"/>
        <w:rPr>
          <w:rFonts w:eastAsia="標楷體"/>
          <w:color w:val="000000"/>
          <w:szCs w:val="24"/>
        </w:rPr>
      </w:pPr>
      <w:r>
        <w:rPr>
          <w:rFonts w:eastAsia="標楷體"/>
          <w:color w:val="000000"/>
          <w:szCs w:val="24"/>
        </w:rPr>
        <w:t>第四條</w:t>
      </w:r>
      <w:r>
        <w:rPr>
          <w:rFonts w:eastAsia="標楷體"/>
          <w:color w:val="000000"/>
          <w:szCs w:val="24"/>
        </w:rPr>
        <w:t xml:space="preserve"> </w:t>
      </w:r>
      <w:proofErr w:type="gramStart"/>
      <w:r>
        <w:rPr>
          <w:rFonts w:eastAsia="標楷體"/>
          <w:color w:val="000000"/>
          <w:szCs w:val="24"/>
        </w:rPr>
        <w:t>乙方入出境</w:t>
      </w:r>
      <w:proofErr w:type="gramEnd"/>
      <w:r>
        <w:rPr>
          <w:rFonts w:eastAsia="標楷體"/>
          <w:color w:val="000000"/>
          <w:szCs w:val="24"/>
        </w:rPr>
        <w:t>許可、護照、簽證、國外住宿、保險、機位、檢疫</w:t>
      </w:r>
      <w:r>
        <w:rPr>
          <w:rFonts w:eastAsia="標楷體"/>
          <w:color w:val="000000"/>
          <w:szCs w:val="24"/>
        </w:rPr>
        <w:t>…</w:t>
      </w:r>
      <w:r>
        <w:rPr>
          <w:rFonts w:eastAsia="標楷體"/>
          <w:color w:val="000000"/>
          <w:szCs w:val="24"/>
        </w:rPr>
        <w:t>等手續皆須自行辦理，費用自行負擔。</w:t>
      </w:r>
    </w:p>
    <w:p w14:paraId="70D98BAD" w14:textId="77777777" w:rsidR="00EB3B79" w:rsidRDefault="007D1962" w:rsidP="0048551C">
      <w:pPr>
        <w:widowControl/>
        <w:spacing w:line="340" w:lineRule="exact"/>
        <w:ind w:left="798" w:hanging="798"/>
        <w:rPr>
          <w:rFonts w:eastAsia="標楷體"/>
          <w:color w:val="000000"/>
          <w:szCs w:val="24"/>
        </w:rPr>
      </w:pPr>
      <w:r>
        <w:rPr>
          <w:rFonts w:eastAsia="標楷體"/>
          <w:color w:val="000000"/>
          <w:szCs w:val="24"/>
        </w:rPr>
        <w:t>第五條</w:t>
      </w:r>
      <w:r>
        <w:rPr>
          <w:rFonts w:eastAsia="標楷體"/>
          <w:color w:val="000000"/>
          <w:szCs w:val="24"/>
        </w:rPr>
        <w:t xml:space="preserve"> </w:t>
      </w:r>
      <w:r>
        <w:rPr>
          <w:rFonts w:eastAsia="標楷體"/>
          <w:color w:val="000000"/>
          <w:szCs w:val="24"/>
        </w:rPr>
        <w:t>補助金核發方式：補助額度依甲方核定</w:t>
      </w:r>
      <w:r w:rsidR="00EB3B79" w:rsidRPr="00EB3B79">
        <w:rPr>
          <w:rFonts w:eastAsia="標楷體" w:hint="eastAsia"/>
          <w:color w:val="000000"/>
          <w:szCs w:val="24"/>
        </w:rPr>
        <w:t>通知</w:t>
      </w:r>
      <w:r>
        <w:rPr>
          <w:rFonts w:eastAsia="標楷體"/>
          <w:color w:val="000000"/>
          <w:szCs w:val="24"/>
        </w:rPr>
        <w:t>為</w:t>
      </w:r>
      <w:proofErr w:type="gramStart"/>
      <w:r>
        <w:rPr>
          <w:rFonts w:eastAsia="標楷體"/>
          <w:color w:val="000000"/>
          <w:szCs w:val="24"/>
        </w:rPr>
        <w:t>準</w:t>
      </w:r>
      <w:proofErr w:type="gramEnd"/>
      <w:r>
        <w:rPr>
          <w:rFonts w:eastAsia="標楷體"/>
          <w:color w:val="000000"/>
          <w:szCs w:val="24"/>
        </w:rPr>
        <w:t>，原核定</w:t>
      </w:r>
      <w:proofErr w:type="gramStart"/>
      <w:r>
        <w:rPr>
          <w:rFonts w:eastAsia="標楷體"/>
          <w:color w:val="000000"/>
          <w:szCs w:val="24"/>
        </w:rPr>
        <w:t>研</w:t>
      </w:r>
      <w:proofErr w:type="gramEnd"/>
      <w:r>
        <w:rPr>
          <w:rFonts w:eastAsia="標楷體"/>
          <w:color w:val="000000"/>
          <w:szCs w:val="24"/>
        </w:rPr>
        <w:t>修期因故縮短者按比率計算核發，縮短為一學期者減半，惟須至少</w:t>
      </w:r>
      <w:proofErr w:type="gramStart"/>
      <w:r>
        <w:rPr>
          <w:rFonts w:eastAsia="標楷體"/>
          <w:color w:val="000000"/>
          <w:szCs w:val="24"/>
        </w:rPr>
        <w:t>研</w:t>
      </w:r>
      <w:proofErr w:type="gramEnd"/>
      <w:r>
        <w:rPr>
          <w:rFonts w:eastAsia="標楷體"/>
          <w:color w:val="000000"/>
          <w:szCs w:val="24"/>
        </w:rPr>
        <w:t>修滿一</w:t>
      </w:r>
      <w:proofErr w:type="gramStart"/>
      <w:r>
        <w:rPr>
          <w:rFonts w:eastAsia="標楷體"/>
          <w:color w:val="000000"/>
          <w:szCs w:val="24"/>
        </w:rPr>
        <w:t>學季</w:t>
      </w:r>
      <w:proofErr w:type="gramEnd"/>
      <w:r>
        <w:rPr>
          <w:rFonts w:eastAsia="標楷體"/>
          <w:color w:val="000000"/>
          <w:szCs w:val="24"/>
        </w:rPr>
        <w:t>，且最低補助金額依「教育部鼓勵國內大專校院選送學生出國</w:t>
      </w:r>
      <w:proofErr w:type="gramStart"/>
      <w:r>
        <w:rPr>
          <w:rFonts w:eastAsia="標楷體"/>
          <w:color w:val="000000"/>
          <w:szCs w:val="24"/>
        </w:rPr>
        <w:t>研</w:t>
      </w:r>
      <w:proofErr w:type="gramEnd"/>
      <w:r>
        <w:rPr>
          <w:rFonts w:eastAsia="標楷體"/>
          <w:color w:val="000000"/>
          <w:szCs w:val="24"/>
        </w:rPr>
        <w:t>修或國外專業實習補助要</w:t>
      </w:r>
      <w:r>
        <w:rPr>
          <w:rFonts w:eastAsia="標楷體"/>
          <w:szCs w:val="24"/>
        </w:rPr>
        <w:t>點」辦理</w:t>
      </w:r>
      <w:r>
        <w:rPr>
          <w:rFonts w:eastAsia="標楷體"/>
          <w:color w:val="000000"/>
          <w:szCs w:val="24"/>
        </w:rPr>
        <w:t>。</w:t>
      </w:r>
    </w:p>
    <w:p w14:paraId="64A1BCC7" w14:textId="0662C971" w:rsidR="00295586" w:rsidRPr="00D946A9" w:rsidRDefault="007D1962" w:rsidP="0048551C">
      <w:pPr>
        <w:widowControl/>
        <w:spacing w:line="340" w:lineRule="exact"/>
        <w:ind w:leftChars="332" w:left="797" w:firstLineChars="4" w:firstLine="10"/>
        <w:rPr>
          <w:rFonts w:eastAsia="標楷體"/>
          <w:szCs w:val="24"/>
        </w:rPr>
      </w:pPr>
      <w:r>
        <w:rPr>
          <w:rFonts w:eastAsia="標楷體"/>
          <w:szCs w:val="24"/>
        </w:rPr>
        <w:lastRenderedPageBreak/>
        <w:t>每人實際獲補助額度由甲方訂定，得包括一張距離</w:t>
      </w:r>
      <w:proofErr w:type="gramStart"/>
      <w:r>
        <w:rPr>
          <w:rFonts w:eastAsia="標楷體"/>
          <w:szCs w:val="24"/>
        </w:rPr>
        <w:t>研</w:t>
      </w:r>
      <w:proofErr w:type="gramEnd"/>
      <w:r>
        <w:rPr>
          <w:rFonts w:eastAsia="標楷體"/>
          <w:szCs w:val="24"/>
        </w:rPr>
        <w:t>修學校最近機場之國際來回經濟艙機票款、國外生活費及學費等項目之部分補助，</w:t>
      </w:r>
      <w:r w:rsidR="00D946A9" w:rsidRPr="00D946A9">
        <w:rPr>
          <w:rFonts w:eastAsia="標楷體" w:hint="eastAsia"/>
          <w:szCs w:val="24"/>
        </w:rPr>
        <w:t>公費生</w:t>
      </w:r>
      <w:r>
        <w:rPr>
          <w:rFonts w:eastAsia="標楷體"/>
          <w:szCs w:val="24"/>
        </w:rPr>
        <w:t>已獲學費減免者不得再支領已減免之學費。</w:t>
      </w:r>
    </w:p>
    <w:p w14:paraId="64A1BCC8" w14:textId="517769F3" w:rsidR="00295586" w:rsidRDefault="007D1962" w:rsidP="0048551C">
      <w:pPr>
        <w:widowControl/>
        <w:spacing w:line="340" w:lineRule="exact"/>
        <w:ind w:left="798" w:hanging="798"/>
      </w:pPr>
      <w:r>
        <w:rPr>
          <w:rFonts w:eastAsia="標楷體"/>
          <w:color w:val="000000"/>
          <w:szCs w:val="24"/>
        </w:rPr>
        <w:t>第六條</w:t>
      </w:r>
      <w:r>
        <w:rPr>
          <w:rFonts w:eastAsia="標楷體"/>
          <w:color w:val="000000"/>
          <w:szCs w:val="24"/>
        </w:rPr>
        <w:t xml:space="preserve"> </w:t>
      </w:r>
      <w:r>
        <w:rPr>
          <w:rFonts w:eastAsia="標楷體"/>
          <w:color w:val="000000"/>
          <w:szCs w:val="24"/>
        </w:rPr>
        <w:t>乙方獲「學海飛</w:t>
      </w:r>
      <w:proofErr w:type="gramStart"/>
      <w:r>
        <w:rPr>
          <w:rFonts w:eastAsia="標楷體"/>
          <w:color w:val="000000"/>
          <w:szCs w:val="24"/>
        </w:rPr>
        <w:t>颺</w:t>
      </w:r>
      <w:proofErr w:type="gramEnd"/>
      <w:r>
        <w:rPr>
          <w:rFonts w:eastAsia="標楷體"/>
          <w:color w:val="000000"/>
          <w:szCs w:val="24"/>
        </w:rPr>
        <w:t>」</w:t>
      </w:r>
      <w:r>
        <w:rPr>
          <w:rFonts w:eastAsia="標楷體"/>
          <w:szCs w:val="24"/>
        </w:rPr>
        <w:t>或「學</w:t>
      </w:r>
      <w:proofErr w:type="gramStart"/>
      <w:r>
        <w:rPr>
          <w:rFonts w:eastAsia="標楷體"/>
          <w:szCs w:val="24"/>
        </w:rPr>
        <w:t>海惜珠</w:t>
      </w:r>
      <w:proofErr w:type="gramEnd"/>
      <w:r>
        <w:rPr>
          <w:rFonts w:eastAsia="標楷體"/>
          <w:szCs w:val="24"/>
        </w:rPr>
        <w:t>」</w:t>
      </w:r>
      <w:r>
        <w:rPr>
          <w:rFonts w:eastAsia="標楷體"/>
          <w:color w:val="000000"/>
          <w:szCs w:val="24"/>
        </w:rPr>
        <w:t>補助者，於取得留學國簽證後，可持雙方已完成簽署之行政契約書等文件影本、簽證、國外</w:t>
      </w:r>
      <w:proofErr w:type="gramStart"/>
      <w:r>
        <w:rPr>
          <w:rFonts w:eastAsia="標楷體"/>
          <w:color w:val="000000"/>
          <w:szCs w:val="24"/>
        </w:rPr>
        <w:t>研</w:t>
      </w:r>
      <w:proofErr w:type="gramEnd"/>
      <w:r>
        <w:rPr>
          <w:rFonts w:eastAsia="標楷體"/>
          <w:color w:val="000000"/>
          <w:szCs w:val="24"/>
        </w:rPr>
        <w:t>修學校入學許可、受補助人姓名之</w:t>
      </w:r>
      <w:proofErr w:type="gramStart"/>
      <w:r>
        <w:rPr>
          <w:rFonts w:eastAsia="標楷體"/>
          <w:color w:val="000000"/>
          <w:szCs w:val="24"/>
        </w:rPr>
        <w:t>匯款存褶封面</w:t>
      </w:r>
      <w:proofErr w:type="gramEnd"/>
      <w:r>
        <w:rPr>
          <w:rFonts w:eastAsia="標楷體"/>
          <w:color w:val="000000"/>
          <w:szCs w:val="24"/>
        </w:rPr>
        <w:t>，向甲方申請教育部補助</w:t>
      </w:r>
      <w:r w:rsidR="001442AC" w:rsidRPr="001442AC">
        <w:rPr>
          <w:rFonts w:eastAsia="標楷體" w:hint="eastAsia"/>
          <w:color w:val="000000"/>
          <w:szCs w:val="24"/>
        </w:rPr>
        <w:t>第一期</w:t>
      </w:r>
      <w:r>
        <w:rPr>
          <w:rFonts w:eastAsia="標楷體"/>
          <w:color w:val="000000"/>
          <w:szCs w:val="24"/>
        </w:rPr>
        <w:t>款。</w:t>
      </w:r>
    </w:p>
    <w:p w14:paraId="64A1BCC9" w14:textId="6C838987" w:rsidR="00295586" w:rsidRDefault="007D1962" w:rsidP="0048551C">
      <w:pPr>
        <w:widowControl/>
        <w:spacing w:line="340" w:lineRule="exact"/>
        <w:ind w:leftChars="332" w:left="797"/>
      </w:pPr>
      <w:r>
        <w:rPr>
          <w:rFonts w:eastAsia="標楷體"/>
          <w:color w:val="000000"/>
          <w:szCs w:val="24"/>
        </w:rPr>
        <w:t>前述資料至遲於乙方</w:t>
      </w:r>
      <w:r>
        <w:rPr>
          <w:rFonts w:eastAsia="標楷體"/>
          <w:color w:val="000000"/>
          <w:szCs w:val="24"/>
          <w:u w:val="single"/>
        </w:rPr>
        <w:t>出國日</w:t>
      </w:r>
      <w:r>
        <w:rPr>
          <w:rFonts w:eastAsia="標楷體"/>
          <w:b/>
          <w:color w:val="000000"/>
          <w:szCs w:val="24"/>
          <w:u w:val="single"/>
        </w:rPr>
        <w:t>2</w:t>
      </w:r>
      <w:proofErr w:type="gramStart"/>
      <w:r>
        <w:rPr>
          <w:rFonts w:eastAsia="標楷體"/>
          <w:b/>
          <w:color w:val="000000"/>
          <w:szCs w:val="24"/>
          <w:u w:val="single"/>
        </w:rPr>
        <w:t>週</w:t>
      </w:r>
      <w:proofErr w:type="gramEnd"/>
      <w:r>
        <w:rPr>
          <w:rFonts w:eastAsia="標楷體"/>
          <w:b/>
          <w:color w:val="000000"/>
          <w:szCs w:val="24"/>
          <w:u w:val="single"/>
        </w:rPr>
        <w:t>前</w:t>
      </w:r>
      <w:r>
        <w:rPr>
          <w:rFonts w:eastAsia="標楷體"/>
          <w:color w:val="000000"/>
          <w:szCs w:val="24"/>
          <w:u w:val="single"/>
        </w:rPr>
        <w:t>備齊</w:t>
      </w:r>
      <w:r>
        <w:rPr>
          <w:rFonts w:eastAsia="標楷體"/>
          <w:color w:val="000000"/>
          <w:szCs w:val="24"/>
        </w:rPr>
        <w:t>繳交甲方，若因乙方逾期、或各國姊妹校不同學制而導致其核發入學許可延誤、或簽證延誤，導致甲方無法於學生出國前之期限撥款，甲</w:t>
      </w:r>
      <w:bookmarkStart w:id="14" w:name="_Hlk122790442"/>
      <w:r>
        <w:rPr>
          <w:rFonts w:eastAsia="標楷體"/>
          <w:color w:val="000000"/>
          <w:szCs w:val="24"/>
        </w:rPr>
        <w:t>方保有匯款期限之彈性，乙方不得有異議。</w:t>
      </w:r>
    </w:p>
    <w:bookmarkEnd w:id="14"/>
    <w:p w14:paraId="64A1BCCA" w14:textId="77777777" w:rsidR="00295586" w:rsidRDefault="007D1962" w:rsidP="0048551C">
      <w:pPr>
        <w:widowControl/>
        <w:spacing w:line="340" w:lineRule="exact"/>
        <w:ind w:left="798"/>
      </w:pPr>
      <w:r>
        <w:rPr>
          <w:rFonts w:eastAsia="標楷體"/>
          <w:color w:val="000000"/>
          <w:szCs w:val="24"/>
        </w:rPr>
        <w:t>乙方出國前必須參加甲方辦理的</w:t>
      </w:r>
      <w:r>
        <w:rPr>
          <w:rFonts w:eastAsia="標楷體"/>
          <w:color w:val="000000"/>
          <w:szCs w:val="24"/>
          <w:u w:val="single"/>
        </w:rPr>
        <w:t>行前說明會</w:t>
      </w:r>
      <w:r>
        <w:rPr>
          <w:rFonts w:eastAsia="標楷體"/>
          <w:color w:val="000000"/>
          <w:szCs w:val="24"/>
        </w:rPr>
        <w:t>，說明相關權利義務及出國前後應遵守之注意事項，並確實遵行。</w:t>
      </w:r>
    </w:p>
    <w:p w14:paraId="64A1BCCB" w14:textId="77777777" w:rsidR="00295586" w:rsidRDefault="007D1962" w:rsidP="0048551C">
      <w:pPr>
        <w:widowControl/>
        <w:spacing w:beforeLines="50" w:before="203" w:line="340" w:lineRule="exact"/>
        <w:rPr>
          <w:rFonts w:eastAsia="標楷體"/>
          <w:b/>
          <w:color w:val="000000"/>
          <w:sz w:val="28"/>
          <w:szCs w:val="24"/>
        </w:rPr>
      </w:pPr>
      <w:r>
        <w:rPr>
          <w:rFonts w:eastAsia="標楷體"/>
          <w:b/>
          <w:color w:val="000000"/>
          <w:sz w:val="28"/>
          <w:szCs w:val="24"/>
        </w:rPr>
        <w:t>參、留學期間：</w:t>
      </w:r>
    </w:p>
    <w:p w14:paraId="64A1BCCC" w14:textId="77777777" w:rsidR="00295586" w:rsidRDefault="007D1962" w:rsidP="0048551C">
      <w:pPr>
        <w:widowControl/>
        <w:spacing w:line="340" w:lineRule="exact"/>
        <w:ind w:left="798" w:hanging="798"/>
      </w:pPr>
      <w:r>
        <w:rPr>
          <w:rFonts w:eastAsia="標楷體"/>
          <w:color w:val="000000"/>
          <w:szCs w:val="24"/>
        </w:rPr>
        <w:t>第七條</w:t>
      </w:r>
      <w:r>
        <w:rPr>
          <w:rFonts w:eastAsia="標楷體"/>
          <w:color w:val="000000"/>
          <w:szCs w:val="24"/>
        </w:rPr>
        <w:t xml:space="preserve"> </w:t>
      </w:r>
      <w:r>
        <w:rPr>
          <w:rFonts w:eastAsia="標楷體"/>
          <w:color w:val="000000"/>
          <w:szCs w:val="24"/>
        </w:rPr>
        <w:t>乙方應於抵達</w:t>
      </w:r>
      <w:proofErr w:type="gramStart"/>
      <w:r>
        <w:rPr>
          <w:rFonts w:eastAsia="標楷體"/>
          <w:color w:val="000000"/>
          <w:szCs w:val="24"/>
        </w:rPr>
        <w:t>研</w:t>
      </w:r>
      <w:proofErr w:type="gramEnd"/>
      <w:r>
        <w:rPr>
          <w:rFonts w:eastAsia="標楷體"/>
          <w:color w:val="000000"/>
          <w:szCs w:val="24"/>
        </w:rPr>
        <w:t>修學校</w:t>
      </w:r>
      <w:r>
        <w:rPr>
          <w:rFonts w:eastAsia="標楷體"/>
          <w:color w:val="000000"/>
          <w:szCs w:val="24"/>
          <w:u w:val="single"/>
        </w:rPr>
        <w:t>2</w:t>
      </w:r>
      <w:r>
        <w:rPr>
          <w:rFonts w:eastAsia="標楷體"/>
          <w:color w:val="000000"/>
          <w:szCs w:val="24"/>
          <w:u w:val="single"/>
        </w:rPr>
        <w:t>個月內</w:t>
      </w:r>
      <w:proofErr w:type="gramStart"/>
      <w:r>
        <w:rPr>
          <w:rFonts w:eastAsia="標楷體"/>
          <w:color w:val="000000"/>
          <w:szCs w:val="24"/>
        </w:rPr>
        <w:t>回傳當學期</w:t>
      </w:r>
      <w:proofErr w:type="gramEnd"/>
      <w:r>
        <w:rPr>
          <w:rFonts w:eastAsia="標楷體"/>
          <w:color w:val="000000"/>
          <w:szCs w:val="24"/>
        </w:rPr>
        <w:t>（季）</w:t>
      </w:r>
      <w:r>
        <w:rPr>
          <w:rFonts w:eastAsia="標楷體"/>
          <w:szCs w:val="24"/>
        </w:rPr>
        <w:t>相關繳費</w:t>
      </w:r>
      <w:r>
        <w:rPr>
          <w:rFonts w:eastAsia="標楷體"/>
          <w:color w:val="000000"/>
          <w:szCs w:val="24"/>
        </w:rPr>
        <w:t>證明及修習報告（網站下載）等文件</w:t>
      </w:r>
      <w:r>
        <w:rPr>
          <w:rFonts w:eastAsia="標楷體"/>
          <w:szCs w:val="24"/>
        </w:rPr>
        <w:t>電子檔</w:t>
      </w:r>
      <w:r>
        <w:rPr>
          <w:rFonts w:eastAsia="標楷體"/>
          <w:color w:val="000000"/>
          <w:szCs w:val="24"/>
        </w:rPr>
        <w:t>各乙份，一學期（季）</w:t>
      </w:r>
      <w:r>
        <w:rPr>
          <w:rFonts w:eastAsia="標楷體"/>
          <w:szCs w:val="24"/>
        </w:rPr>
        <w:t>所修學分數不得少於</w:t>
      </w:r>
      <w:r>
        <w:rPr>
          <w:rFonts w:eastAsia="標楷體"/>
          <w:szCs w:val="24"/>
        </w:rPr>
        <w:t>2</w:t>
      </w:r>
      <w:r>
        <w:rPr>
          <w:rFonts w:eastAsia="標楷體"/>
          <w:szCs w:val="24"/>
        </w:rPr>
        <w:t>個學科或</w:t>
      </w:r>
      <w:r>
        <w:rPr>
          <w:rFonts w:eastAsia="標楷體"/>
          <w:szCs w:val="24"/>
        </w:rPr>
        <w:t>6</w:t>
      </w:r>
      <w:r>
        <w:rPr>
          <w:rFonts w:eastAsia="標楷體"/>
          <w:szCs w:val="24"/>
        </w:rPr>
        <w:t>學分。</w:t>
      </w:r>
    </w:p>
    <w:p w14:paraId="64A1BCCD" w14:textId="77777777" w:rsidR="00295586" w:rsidRDefault="007D1962" w:rsidP="0048551C">
      <w:pPr>
        <w:widowControl/>
        <w:spacing w:line="340" w:lineRule="exact"/>
        <w:ind w:left="798" w:hanging="798"/>
        <w:rPr>
          <w:rFonts w:eastAsia="標楷體"/>
          <w:color w:val="000000"/>
          <w:szCs w:val="24"/>
        </w:rPr>
      </w:pPr>
      <w:r>
        <w:rPr>
          <w:rFonts w:eastAsia="標楷體"/>
          <w:color w:val="000000"/>
          <w:szCs w:val="24"/>
        </w:rPr>
        <w:t>第八條</w:t>
      </w:r>
      <w:r>
        <w:rPr>
          <w:rFonts w:eastAsia="標楷體"/>
          <w:color w:val="000000"/>
          <w:szCs w:val="24"/>
        </w:rPr>
        <w:t xml:space="preserve"> </w:t>
      </w:r>
      <w:r>
        <w:rPr>
          <w:rFonts w:eastAsia="標楷體"/>
          <w:color w:val="000000"/>
          <w:szCs w:val="24"/>
        </w:rPr>
        <w:t>乙方在國外留學期間應保有甲方學籍（未休學，並在規定期限內繳交學雜費），如有休學、退學、國外</w:t>
      </w:r>
      <w:proofErr w:type="gramStart"/>
      <w:r>
        <w:rPr>
          <w:rFonts w:eastAsia="標楷體"/>
          <w:color w:val="000000"/>
          <w:szCs w:val="24"/>
        </w:rPr>
        <w:t>研</w:t>
      </w:r>
      <w:proofErr w:type="gramEnd"/>
      <w:r>
        <w:rPr>
          <w:rFonts w:eastAsia="標楷體"/>
          <w:color w:val="000000"/>
          <w:szCs w:val="24"/>
        </w:rPr>
        <w:t>修未滿一學期（學季）、逾期返國、或以其他非本次出國</w:t>
      </w:r>
      <w:proofErr w:type="gramStart"/>
      <w:r>
        <w:rPr>
          <w:rFonts w:eastAsia="標楷體"/>
          <w:color w:val="000000"/>
          <w:szCs w:val="24"/>
        </w:rPr>
        <w:t>研</w:t>
      </w:r>
      <w:proofErr w:type="gramEnd"/>
      <w:r>
        <w:rPr>
          <w:rFonts w:eastAsia="標楷體"/>
          <w:color w:val="000000"/>
          <w:szCs w:val="24"/>
        </w:rPr>
        <w:t>修之目的自行延期滯留國外者，甲方得</w:t>
      </w:r>
      <w:proofErr w:type="gramStart"/>
      <w:r>
        <w:rPr>
          <w:rFonts w:eastAsia="標楷體"/>
          <w:color w:val="000000"/>
          <w:szCs w:val="24"/>
        </w:rPr>
        <w:t>追償已請</w:t>
      </w:r>
      <w:proofErr w:type="gramEnd"/>
      <w:r>
        <w:rPr>
          <w:rFonts w:eastAsia="標楷體"/>
          <w:color w:val="000000"/>
          <w:szCs w:val="24"/>
        </w:rPr>
        <w:t>領之全數補助金，逾期不返還者，依本契約有關追償補助金之約定辦理，相關衍生問題之責任由乙方自負。</w:t>
      </w:r>
    </w:p>
    <w:p w14:paraId="64A1BCCE" w14:textId="77777777" w:rsidR="00295586" w:rsidRDefault="007D1962" w:rsidP="0048551C">
      <w:pPr>
        <w:widowControl/>
        <w:spacing w:line="340" w:lineRule="exact"/>
        <w:ind w:left="798" w:hanging="798"/>
      </w:pPr>
      <w:r>
        <w:rPr>
          <w:rFonts w:eastAsia="標楷體"/>
          <w:szCs w:val="24"/>
        </w:rPr>
        <w:t>第九條</w:t>
      </w:r>
      <w:r>
        <w:rPr>
          <w:rFonts w:eastAsia="標楷體"/>
          <w:szCs w:val="24"/>
        </w:rPr>
        <w:t xml:space="preserve"> </w:t>
      </w:r>
      <w:r>
        <w:rPr>
          <w:rFonts w:eastAsia="標楷體"/>
          <w:szCs w:val="24"/>
        </w:rPr>
        <w:t>乙方</w:t>
      </w:r>
      <w:r>
        <w:rPr>
          <w:rFonts w:eastAsia="標楷體"/>
          <w:color w:val="000000"/>
          <w:szCs w:val="24"/>
        </w:rPr>
        <w:t>不得任意</w:t>
      </w:r>
      <w:proofErr w:type="gramStart"/>
      <w:r>
        <w:rPr>
          <w:rFonts w:eastAsia="標楷體"/>
          <w:color w:val="000000"/>
          <w:szCs w:val="24"/>
        </w:rPr>
        <w:t>停修國外</w:t>
      </w:r>
      <w:proofErr w:type="gramEnd"/>
      <w:r>
        <w:rPr>
          <w:rFonts w:eastAsia="標楷體"/>
          <w:color w:val="000000"/>
          <w:szCs w:val="24"/>
        </w:rPr>
        <w:t>課程，若擬變更</w:t>
      </w:r>
      <w:proofErr w:type="gramStart"/>
      <w:r>
        <w:rPr>
          <w:rFonts w:eastAsia="標楷體"/>
          <w:color w:val="000000"/>
          <w:szCs w:val="24"/>
        </w:rPr>
        <w:t>研</w:t>
      </w:r>
      <w:proofErr w:type="gramEnd"/>
      <w:r>
        <w:rPr>
          <w:rFonts w:eastAsia="標楷體"/>
          <w:color w:val="000000"/>
          <w:szCs w:val="24"/>
        </w:rPr>
        <w:t>修期限，在不佔用次學期公費名額的前提下，先取得雙方學校同意，並於</w:t>
      </w:r>
      <w:r>
        <w:rPr>
          <w:rFonts w:eastAsia="標楷體"/>
          <w:color w:val="000000"/>
          <w:szCs w:val="24"/>
          <w:u w:val="single"/>
        </w:rPr>
        <w:t>甲方當學期期中考前</w:t>
      </w:r>
      <w:r>
        <w:rPr>
          <w:rFonts w:eastAsia="標楷體"/>
          <w:color w:val="000000"/>
          <w:szCs w:val="24"/>
        </w:rPr>
        <w:t>填妥「變更交換期限表」向系所提出申請，會辦國際處、教務處，至雙方學校皆獲准後方可行之，但以一次為限。乙方應於留學期間及返國後協助推動本校國際交流相關事宜（以宣傳為主），吸引來校交換生，並分享傳承國外留學經驗。</w:t>
      </w:r>
    </w:p>
    <w:p w14:paraId="64A1BCCF" w14:textId="77777777" w:rsidR="00295586" w:rsidRDefault="007D1962" w:rsidP="0048551C">
      <w:pPr>
        <w:widowControl/>
        <w:spacing w:line="340" w:lineRule="exact"/>
        <w:ind w:left="798" w:hanging="798"/>
        <w:rPr>
          <w:rFonts w:eastAsia="標楷體"/>
          <w:color w:val="000000"/>
          <w:szCs w:val="24"/>
        </w:rPr>
      </w:pPr>
      <w:r>
        <w:rPr>
          <w:rFonts w:eastAsia="標楷體"/>
          <w:color w:val="000000"/>
          <w:szCs w:val="24"/>
        </w:rPr>
        <w:t>第十條</w:t>
      </w:r>
      <w:r>
        <w:rPr>
          <w:rFonts w:eastAsia="標楷體"/>
          <w:color w:val="000000"/>
          <w:szCs w:val="24"/>
        </w:rPr>
        <w:t xml:space="preserve"> </w:t>
      </w:r>
      <w:r>
        <w:rPr>
          <w:rFonts w:eastAsia="標楷體"/>
          <w:color w:val="000000"/>
          <w:szCs w:val="24"/>
        </w:rPr>
        <w:t>乙方違反本契約規定，有應償還補助金情事者（包括現在及未來所訂定、修正者），甲方得通知乙方償還補助金。</w:t>
      </w:r>
    </w:p>
    <w:p w14:paraId="64A1BCD0" w14:textId="77777777" w:rsidR="00295586" w:rsidRDefault="007D1962" w:rsidP="0048551C">
      <w:pPr>
        <w:widowControl/>
        <w:spacing w:line="340" w:lineRule="exact"/>
        <w:ind w:left="798"/>
        <w:rPr>
          <w:rFonts w:eastAsia="標楷體"/>
          <w:color w:val="000000"/>
          <w:szCs w:val="24"/>
        </w:rPr>
      </w:pPr>
      <w:r>
        <w:rPr>
          <w:rFonts w:eastAsia="標楷體"/>
          <w:noProof/>
          <w:color w:val="000000"/>
          <w:szCs w:val="24"/>
        </w:rPr>
        <mc:AlternateContent>
          <mc:Choice Requires="wps">
            <w:drawing>
              <wp:anchor distT="0" distB="0" distL="114300" distR="114300" simplePos="0" relativeHeight="251656192" behindDoc="0" locked="0" layoutInCell="1" allowOverlap="1" wp14:anchorId="64A1BCB9" wp14:editId="64A1BCBA">
                <wp:simplePos x="0" y="0"/>
                <wp:positionH relativeFrom="page">
                  <wp:posOffset>2804099</wp:posOffset>
                </wp:positionH>
                <wp:positionV relativeFrom="page">
                  <wp:posOffset>9926269</wp:posOffset>
                </wp:positionV>
                <wp:extent cx="1945568" cy="0"/>
                <wp:effectExtent l="0" t="0" r="0" b="0"/>
                <wp:wrapSquare wrapText="bothSides"/>
                <wp:docPr id="2" name="文字方塊 2"/>
                <wp:cNvGraphicFramePr/>
                <a:graphic xmlns:a="http://schemas.openxmlformats.org/drawingml/2006/main">
                  <a:graphicData uri="http://schemas.microsoft.com/office/word/2010/wordprocessingShape">
                    <wps:wsp>
                      <wps:cNvSpPr txBox="1"/>
                      <wps:spPr>
                        <a:xfrm>
                          <a:off x="0" y="0"/>
                          <a:ext cx="1945568" cy="0"/>
                        </a:xfrm>
                        <a:prstGeom prst="rect">
                          <a:avLst/>
                        </a:prstGeom>
                        <a:ln>
                          <a:noFill/>
                          <a:prstDash/>
                        </a:ln>
                      </wps:spPr>
                      <wps:txbx>
                        <w:txbxContent>
                          <w:p w14:paraId="64A1BCC5" w14:textId="77777777" w:rsidR="00295586" w:rsidRDefault="007D1962">
                            <w:pPr>
                              <w:autoSpaceDE w:val="0"/>
                              <w:spacing w:line="360" w:lineRule="exact"/>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2</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wps:txbx>
                      <wps:bodyPr lIns="0" tIns="0" rIns="0" bIns="0">
                        <a:spAutoFit/>
                      </wps:bodyPr>
                    </wps:wsp>
                  </a:graphicData>
                </a:graphic>
              </wp:anchor>
            </w:drawing>
          </mc:Choice>
          <mc:Fallback>
            <w:pict>
              <v:shape w14:anchorId="64A1BCB9" id="文字方塊 2" o:spid="_x0000_s1027" type="#_x0000_t202" style="position:absolute;left:0;text-align:left;margin-left:220.8pt;margin-top:781.6pt;width:153.2pt;height:0;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" filled="f" stroked="f">
                <v:textbox style="mso-fit-shape-to-text:t" inset="0,0,0,0">
                  <w:txbxContent>
                    <w:p w14:paraId="64A1BCC5" w14:textId="77777777" w:rsidR="00295586" w:rsidRDefault="007D1962">
                      <w:pPr>
                        <w:autoSpaceDE w:val="0"/>
                        <w:spacing w:line="360" w:lineRule="exact"/>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2</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v:textbox>
                <w10:wrap type="square" anchorx="page" anchory="page"/>
              </v:shape>
            </w:pict>
          </mc:Fallback>
        </mc:AlternateContent>
      </w:r>
      <w:r>
        <w:rPr>
          <w:rFonts w:eastAsia="標楷體"/>
          <w:color w:val="000000"/>
          <w:szCs w:val="24"/>
        </w:rPr>
        <w:t>乙方有溢領或應償還補助金情形者，</w:t>
      </w:r>
      <w:proofErr w:type="gramStart"/>
      <w:r>
        <w:rPr>
          <w:rFonts w:eastAsia="標楷體"/>
          <w:color w:val="000000"/>
          <w:szCs w:val="24"/>
        </w:rPr>
        <w:t>應按甲方</w:t>
      </w:r>
      <w:proofErr w:type="gramEnd"/>
      <w:r>
        <w:rPr>
          <w:rFonts w:eastAsia="標楷體"/>
          <w:color w:val="000000"/>
          <w:szCs w:val="24"/>
        </w:rPr>
        <w:t>計算之原支領之貨幣總額，於甲方通知送達翌日起</w:t>
      </w:r>
      <w:r>
        <w:rPr>
          <w:rFonts w:eastAsia="標楷體"/>
          <w:color w:val="000000"/>
          <w:szCs w:val="24"/>
        </w:rPr>
        <w:t xml:space="preserve"> 90</w:t>
      </w:r>
      <w:r>
        <w:rPr>
          <w:rFonts w:eastAsia="標楷體"/>
          <w:color w:val="000000"/>
          <w:szCs w:val="24"/>
        </w:rPr>
        <w:t>日內一次償還。逾期</w:t>
      </w:r>
      <w:proofErr w:type="gramStart"/>
      <w:r>
        <w:rPr>
          <w:rFonts w:eastAsia="標楷體"/>
          <w:color w:val="000000"/>
          <w:szCs w:val="24"/>
        </w:rPr>
        <w:t>未償</w:t>
      </w:r>
      <w:proofErr w:type="gramEnd"/>
      <w:r>
        <w:rPr>
          <w:rFonts w:eastAsia="標楷體"/>
          <w:color w:val="000000"/>
          <w:szCs w:val="24"/>
        </w:rPr>
        <w:t>還者依照行政程序法第</w:t>
      </w:r>
      <w:r>
        <w:rPr>
          <w:rFonts w:eastAsia="標楷體"/>
          <w:color w:val="000000"/>
          <w:szCs w:val="24"/>
        </w:rPr>
        <w:t>148</w:t>
      </w:r>
      <w:r>
        <w:rPr>
          <w:rFonts w:eastAsia="標楷體"/>
          <w:color w:val="000000"/>
          <w:szCs w:val="24"/>
        </w:rPr>
        <w:t>條規定</w:t>
      </w:r>
      <w:proofErr w:type="gramStart"/>
      <w:r>
        <w:rPr>
          <w:rFonts w:eastAsia="標楷體"/>
          <w:color w:val="000000"/>
          <w:szCs w:val="24"/>
        </w:rPr>
        <w:t>逕</w:t>
      </w:r>
      <w:proofErr w:type="gramEnd"/>
      <w:r>
        <w:rPr>
          <w:rFonts w:eastAsia="標楷體"/>
          <w:color w:val="000000"/>
          <w:szCs w:val="24"/>
        </w:rPr>
        <w:t>受強制執行，並賠償訴訟及強制執行費用（包括甲方律師費）。</w:t>
      </w:r>
    </w:p>
    <w:p w14:paraId="64A1BCD1" w14:textId="77777777" w:rsidR="00295586" w:rsidRDefault="007D1962" w:rsidP="0048551C">
      <w:pPr>
        <w:widowControl/>
        <w:spacing w:line="340" w:lineRule="exact"/>
        <w:ind w:left="798"/>
        <w:rPr>
          <w:rFonts w:eastAsia="標楷體"/>
          <w:color w:val="000000"/>
          <w:szCs w:val="24"/>
        </w:rPr>
      </w:pPr>
      <w:r>
        <w:rPr>
          <w:rFonts w:eastAsia="標楷體"/>
          <w:color w:val="000000"/>
          <w:szCs w:val="24"/>
        </w:rPr>
        <w:t>乙方於接獲前項通知後逾</w:t>
      </w:r>
      <w:r>
        <w:rPr>
          <w:rFonts w:eastAsia="標楷體"/>
          <w:color w:val="000000"/>
          <w:szCs w:val="24"/>
        </w:rPr>
        <w:t xml:space="preserve"> 90</w:t>
      </w:r>
      <w:r>
        <w:rPr>
          <w:rFonts w:eastAsia="標楷體"/>
          <w:color w:val="000000"/>
          <w:szCs w:val="24"/>
        </w:rPr>
        <w:t>日仍</w:t>
      </w:r>
      <w:proofErr w:type="gramStart"/>
      <w:r>
        <w:rPr>
          <w:rFonts w:eastAsia="標楷體"/>
          <w:color w:val="000000"/>
          <w:szCs w:val="24"/>
        </w:rPr>
        <w:t>未償</w:t>
      </w:r>
      <w:proofErr w:type="gramEnd"/>
      <w:r>
        <w:rPr>
          <w:rFonts w:eastAsia="標楷體"/>
          <w:color w:val="000000"/>
          <w:szCs w:val="24"/>
        </w:rPr>
        <w:t>還者，甲方得向乙方保證人或保證商號</w:t>
      </w:r>
      <w:proofErr w:type="gramStart"/>
      <w:r>
        <w:rPr>
          <w:rFonts w:eastAsia="標楷體"/>
          <w:color w:val="000000"/>
          <w:szCs w:val="24"/>
        </w:rPr>
        <w:t>追償乙方</w:t>
      </w:r>
      <w:proofErr w:type="gramEnd"/>
      <w:r>
        <w:rPr>
          <w:rFonts w:eastAsia="標楷體"/>
          <w:color w:val="000000"/>
          <w:szCs w:val="24"/>
        </w:rPr>
        <w:t>應償還之全部補助金。</w:t>
      </w:r>
    </w:p>
    <w:p w14:paraId="64A1BCD2" w14:textId="77777777" w:rsidR="00295586" w:rsidRDefault="007D1962" w:rsidP="0048551C">
      <w:pPr>
        <w:widowControl/>
        <w:spacing w:beforeLines="50" w:before="203" w:line="340" w:lineRule="exact"/>
        <w:rPr>
          <w:rFonts w:eastAsia="標楷體"/>
          <w:b/>
          <w:color w:val="000000"/>
          <w:sz w:val="28"/>
          <w:szCs w:val="24"/>
        </w:rPr>
      </w:pPr>
      <w:r>
        <w:rPr>
          <w:rFonts w:eastAsia="標楷體"/>
          <w:b/>
          <w:color w:val="000000"/>
          <w:sz w:val="28"/>
          <w:szCs w:val="24"/>
        </w:rPr>
        <w:t>肆、返國後：</w:t>
      </w:r>
    </w:p>
    <w:p w14:paraId="64A1BCD3" w14:textId="77777777" w:rsidR="00295586" w:rsidRDefault="007D1962" w:rsidP="0048551C">
      <w:pPr>
        <w:widowControl/>
        <w:spacing w:line="340" w:lineRule="exact"/>
        <w:ind w:left="1022" w:hanging="1022"/>
      </w:pPr>
      <w:r>
        <w:rPr>
          <w:rFonts w:eastAsia="標楷體"/>
          <w:color w:val="000000"/>
          <w:szCs w:val="24"/>
        </w:rPr>
        <w:t>第十一條</w:t>
      </w:r>
      <w:r>
        <w:rPr>
          <w:rFonts w:eastAsia="標楷體"/>
          <w:color w:val="000000"/>
          <w:szCs w:val="24"/>
        </w:rPr>
        <w:t xml:space="preserve"> </w:t>
      </w:r>
      <w:r>
        <w:rPr>
          <w:rFonts w:eastAsia="標楷體"/>
          <w:color w:val="000000"/>
          <w:szCs w:val="24"/>
        </w:rPr>
        <w:t>本補助期限</w:t>
      </w:r>
      <w:r>
        <w:rPr>
          <w:rFonts w:eastAsia="標楷體"/>
          <w:color w:val="000000"/>
          <w:szCs w:val="24"/>
          <w:u w:val="single"/>
        </w:rPr>
        <w:t>至多一年</w:t>
      </w:r>
      <w:r>
        <w:rPr>
          <w:rFonts w:eastAsia="標楷體"/>
          <w:color w:val="000000"/>
          <w:szCs w:val="24"/>
        </w:rPr>
        <w:t>，少於一年者應於研修課程上課結束後返國，</w:t>
      </w:r>
      <w:r>
        <w:rPr>
          <w:rFonts w:eastAsia="標楷體"/>
          <w:color w:val="000000"/>
          <w:szCs w:val="24"/>
          <w:u w:val="single"/>
        </w:rPr>
        <w:t>最遲於次學期開學前返國並向甲方報到</w:t>
      </w:r>
      <w:r>
        <w:rPr>
          <w:rFonts w:eastAsia="標楷體"/>
          <w:color w:val="000000"/>
          <w:szCs w:val="24"/>
        </w:rPr>
        <w:t>，不得以任何非本次</w:t>
      </w:r>
      <w:proofErr w:type="gramStart"/>
      <w:r>
        <w:rPr>
          <w:rFonts w:eastAsia="標楷體"/>
          <w:color w:val="000000"/>
          <w:szCs w:val="24"/>
        </w:rPr>
        <w:t>研</w:t>
      </w:r>
      <w:proofErr w:type="gramEnd"/>
      <w:r>
        <w:rPr>
          <w:rFonts w:eastAsia="標楷體"/>
          <w:color w:val="000000"/>
          <w:szCs w:val="24"/>
        </w:rPr>
        <w:t>修目的的其他理由，</w:t>
      </w:r>
      <w:r>
        <w:rPr>
          <w:rFonts w:eastAsia="標楷體"/>
          <w:color w:val="000000"/>
          <w:szCs w:val="24"/>
          <w:u w:val="single"/>
        </w:rPr>
        <w:t>逾期未返國或返國未向甲方報到者</w:t>
      </w:r>
      <w:r>
        <w:rPr>
          <w:rFonts w:eastAsia="標楷體"/>
          <w:color w:val="000000"/>
          <w:szCs w:val="24"/>
        </w:rPr>
        <w:t>，甲方得</w:t>
      </w:r>
      <w:proofErr w:type="gramStart"/>
      <w:r>
        <w:rPr>
          <w:rFonts w:eastAsia="標楷體"/>
          <w:color w:val="000000"/>
          <w:szCs w:val="24"/>
        </w:rPr>
        <w:t>追償已請</w:t>
      </w:r>
      <w:proofErr w:type="gramEnd"/>
      <w:r>
        <w:rPr>
          <w:rFonts w:eastAsia="標楷體"/>
          <w:color w:val="000000"/>
          <w:szCs w:val="24"/>
        </w:rPr>
        <w:t>領之全數補助金，相關衍生問題之責任由乙方自行負責。</w:t>
      </w:r>
    </w:p>
    <w:p w14:paraId="64A1BCD4" w14:textId="77777777" w:rsidR="00295586" w:rsidRDefault="007D1962" w:rsidP="0048551C">
      <w:pPr>
        <w:widowControl/>
        <w:spacing w:line="340" w:lineRule="exact"/>
        <w:ind w:left="1022" w:hanging="1022"/>
      </w:pPr>
      <w:r>
        <w:rPr>
          <w:rFonts w:eastAsia="標楷體"/>
          <w:color w:val="000000"/>
          <w:szCs w:val="24"/>
        </w:rPr>
        <w:t>第十</w:t>
      </w:r>
      <w:r>
        <w:rPr>
          <w:rFonts w:eastAsia="標楷體"/>
          <w:szCs w:val="24"/>
        </w:rPr>
        <w:t>二</w:t>
      </w:r>
      <w:r>
        <w:rPr>
          <w:rFonts w:eastAsia="標楷體"/>
          <w:color w:val="000000"/>
          <w:szCs w:val="24"/>
        </w:rPr>
        <w:t>條</w:t>
      </w:r>
      <w:r>
        <w:rPr>
          <w:rFonts w:eastAsia="標楷體"/>
          <w:color w:val="000000"/>
          <w:szCs w:val="24"/>
        </w:rPr>
        <w:t xml:space="preserve"> </w:t>
      </w:r>
      <w:r>
        <w:rPr>
          <w:rFonts w:eastAsia="標楷體"/>
          <w:color w:val="000000"/>
          <w:szCs w:val="24"/>
        </w:rPr>
        <w:t>乙方受本補助所完成之研究成果有關之專利權、著作財產權、積體電路佈局權、營業秘密及其他智慧財產權，</w:t>
      </w:r>
      <w:proofErr w:type="gramStart"/>
      <w:r>
        <w:rPr>
          <w:rFonts w:eastAsia="標楷體"/>
          <w:color w:val="000000"/>
          <w:szCs w:val="24"/>
        </w:rPr>
        <w:t>均屬甲</w:t>
      </w:r>
      <w:proofErr w:type="gramEnd"/>
      <w:r>
        <w:rPr>
          <w:rFonts w:eastAsia="標楷體"/>
          <w:color w:val="000000"/>
          <w:szCs w:val="24"/>
        </w:rPr>
        <w:t>方所有。其他有關智慧人格權（例如著作人格權、專利姓名表示權）歸屬於乙方。</w:t>
      </w:r>
    </w:p>
    <w:p w14:paraId="64A1BCD5" w14:textId="77777777" w:rsidR="00295586" w:rsidRDefault="007D1962" w:rsidP="0048551C">
      <w:pPr>
        <w:widowControl/>
        <w:spacing w:line="340" w:lineRule="exact"/>
        <w:ind w:left="1022" w:hanging="532"/>
        <w:rPr>
          <w:rFonts w:eastAsia="標楷體"/>
          <w:color w:val="000000"/>
          <w:szCs w:val="24"/>
        </w:rPr>
      </w:pPr>
      <w:r>
        <w:rPr>
          <w:rFonts w:eastAsia="標楷體"/>
          <w:color w:val="000000"/>
          <w:szCs w:val="24"/>
        </w:rPr>
        <w:t xml:space="preserve">         </w:t>
      </w:r>
      <w:r>
        <w:rPr>
          <w:rFonts w:eastAsia="標楷體"/>
          <w:color w:val="000000"/>
          <w:szCs w:val="24"/>
        </w:rPr>
        <w:t>乙方心得報告經教育部評選為佳作者，將邀請至年度成果發表暨經驗分享座談會中公開表揚，並發給獎金以資鼓勵。</w:t>
      </w:r>
    </w:p>
    <w:p w14:paraId="123ED6E0" w14:textId="77777777" w:rsidR="00EA6EBB" w:rsidRDefault="007D1962" w:rsidP="0048551C">
      <w:pPr>
        <w:widowControl/>
        <w:spacing w:line="340" w:lineRule="exact"/>
        <w:ind w:left="1022" w:hanging="1022"/>
        <w:rPr>
          <w:rFonts w:ascii="DengXian" w:eastAsiaTheme="minorEastAsia" w:hAnsi="DengXian"/>
          <w:szCs w:val="24"/>
        </w:rPr>
      </w:pPr>
      <w:r>
        <w:rPr>
          <w:rFonts w:eastAsia="標楷體"/>
          <w:color w:val="000000"/>
          <w:szCs w:val="24"/>
        </w:rPr>
        <w:lastRenderedPageBreak/>
        <w:t>第十三條</w:t>
      </w:r>
      <w:r>
        <w:rPr>
          <w:rFonts w:eastAsia="標楷體"/>
          <w:color w:val="000000"/>
          <w:szCs w:val="24"/>
        </w:rPr>
        <w:t xml:space="preserve"> </w:t>
      </w:r>
      <w:r w:rsidR="00714580" w:rsidRPr="00EA6EBB">
        <w:rPr>
          <w:rFonts w:eastAsia="標楷體" w:hint="eastAsia"/>
          <w:b/>
          <w:color w:val="000000"/>
          <w:szCs w:val="24"/>
          <w:u w:val="single"/>
        </w:rPr>
        <w:t>繳交</w:t>
      </w:r>
      <w:proofErr w:type="gramStart"/>
      <w:r w:rsidR="00714580" w:rsidRPr="00EA6EBB">
        <w:rPr>
          <w:rFonts w:eastAsia="標楷體" w:hint="eastAsia"/>
          <w:b/>
          <w:color w:val="000000"/>
          <w:szCs w:val="24"/>
          <w:u w:val="single"/>
        </w:rPr>
        <w:t>研</w:t>
      </w:r>
      <w:proofErr w:type="gramEnd"/>
      <w:r w:rsidR="00714580" w:rsidRPr="00EA6EBB">
        <w:rPr>
          <w:rFonts w:eastAsia="標楷體" w:hint="eastAsia"/>
          <w:b/>
          <w:color w:val="000000"/>
          <w:szCs w:val="24"/>
          <w:u w:val="single"/>
        </w:rPr>
        <w:t>修心得報告</w:t>
      </w:r>
      <w:r w:rsidR="00B851E3" w:rsidRPr="00441336">
        <w:rPr>
          <w:rFonts w:eastAsia="標楷體" w:hint="eastAsia"/>
          <w:color w:val="000000"/>
          <w:szCs w:val="24"/>
        </w:rPr>
        <w:t>：</w:t>
      </w:r>
      <w:r>
        <w:rPr>
          <w:rFonts w:eastAsia="標楷體"/>
          <w:color w:val="000000"/>
          <w:szCs w:val="24"/>
        </w:rPr>
        <w:t>乙方結束國外留學</w:t>
      </w:r>
      <w:proofErr w:type="gramStart"/>
      <w:r>
        <w:rPr>
          <w:rFonts w:eastAsia="標楷體"/>
          <w:color w:val="000000"/>
          <w:szCs w:val="24"/>
        </w:rPr>
        <w:t>研</w:t>
      </w:r>
      <w:proofErr w:type="gramEnd"/>
      <w:r>
        <w:rPr>
          <w:rFonts w:eastAsia="標楷體"/>
          <w:color w:val="000000"/>
          <w:szCs w:val="24"/>
        </w:rPr>
        <w:t>修</w:t>
      </w:r>
      <w:r>
        <w:rPr>
          <w:rFonts w:eastAsia="標楷體"/>
          <w:szCs w:val="24"/>
        </w:rPr>
        <w:t>，應於</w:t>
      </w:r>
      <w:bookmarkStart w:id="15" w:name="OLE_LINK37"/>
      <w:bookmarkStart w:id="16" w:name="OLE_LINK38"/>
      <w:r>
        <w:rPr>
          <w:rFonts w:eastAsia="標楷體"/>
          <w:szCs w:val="24"/>
          <w:u w:val="single"/>
        </w:rPr>
        <w:t>返國後</w:t>
      </w:r>
      <w:r>
        <w:rPr>
          <w:rFonts w:eastAsia="標楷體"/>
          <w:b/>
          <w:szCs w:val="24"/>
          <w:u w:val="single"/>
        </w:rPr>
        <w:t>14</w:t>
      </w:r>
      <w:r>
        <w:rPr>
          <w:rFonts w:eastAsia="標楷體"/>
          <w:b/>
          <w:szCs w:val="24"/>
          <w:u w:val="single"/>
        </w:rPr>
        <w:t>天內</w:t>
      </w:r>
      <w:r>
        <w:rPr>
          <w:rFonts w:eastAsia="標楷體"/>
          <w:szCs w:val="24"/>
        </w:rPr>
        <w:t>（抵達國內機場當日起算）自行完成上傳心得報告至教育部本</w:t>
      </w:r>
      <w:proofErr w:type="gramStart"/>
      <w:r>
        <w:rPr>
          <w:rFonts w:eastAsia="標楷體"/>
          <w:szCs w:val="24"/>
        </w:rPr>
        <w:t>補助官網</w:t>
      </w:r>
      <w:proofErr w:type="gramEnd"/>
      <w:r>
        <w:rPr>
          <w:rFonts w:eastAsia="標楷體"/>
          <w:szCs w:val="24"/>
        </w:rPr>
        <w:t>，並主動通知甲方完成上傳日期</w:t>
      </w:r>
      <w:r w:rsidR="00714580">
        <w:rPr>
          <w:rFonts w:ascii="DengXian" w:eastAsia="DengXian" w:hAnsi="DengXian" w:hint="eastAsia"/>
          <w:szCs w:val="24"/>
        </w:rPr>
        <w:t>。</w:t>
      </w:r>
    </w:p>
    <w:p w14:paraId="64A1BCD6" w14:textId="2044EEEA" w:rsidR="00295586" w:rsidRDefault="00714580" w:rsidP="0048551C">
      <w:pPr>
        <w:widowControl/>
        <w:spacing w:line="340" w:lineRule="exact"/>
        <w:ind w:leftChars="431" w:left="1034" w:firstLine="2"/>
      </w:pPr>
      <w:r w:rsidRPr="00EA6EBB">
        <w:rPr>
          <w:rFonts w:eastAsia="標楷體" w:hint="eastAsia"/>
          <w:b/>
          <w:color w:val="000000"/>
          <w:szCs w:val="24"/>
          <w:u w:val="single"/>
        </w:rPr>
        <w:t>核銷補助款</w:t>
      </w:r>
      <w:r w:rsidRPr="00441336">
        <w:rPr>
          <w:rFonts w:eastAsia="標楷體" w:hint="eastAsia"/>
          <w:color w:val="000000"/>
          <w:szCs w:val="24"/>
        </w:rPr>
        <w:t>：</w:t>
      </w:r>
      <w:r w:rsidR="00EA6EBB">
        <w:rPr>
          <w:rFonts w:eastAsia="標楷體"/>
          <w:szCs w:val="24"/>
          <w:u w:val="single"/>
        </w:rPr>
        <w:t>返國後</w:t>
      </w:r>
      <w:r w:rsidR="00EA6EBB">
        <w:rPr>
          <w:rFonts w:eastAsia="標楷體"/>
          <w:b/>
          <w:szCs w:val="24"/>
          <w:u w:val="single"/>
        </w:rPr>
        <w:t>14</w:t>
      </w:r>
      <w:r w:rsidR="00EA6EBB">
        <w:rPr>
          <w:rFonts w:eastAsia="標楷體"/>
          <w:b/>
          <w:szCs w:val="24"/>
          <w:u w:val="single"/>
        </w:rPr>
        <w:t>天內</w:t>
      </w:r>
      <w:r w:rsidR="002E1055" w:rsidRPr="002E1055">
        <w:rPr>
          <w:rFonts w:eastAsia="標楷體" w:hint="eastAsia"/>
          <w:szCs w:val="24"/>
        </w:rPr>
        <w:t>，</w:t>
      </w:r>
      <w:r w:rsidR="007D1962">
        <w:rPr>
          <w:rFonts w:eastAsia="標楷體"/>
          <w:szCs w:val="24"/>
        </w:rPr>
        <w:t>同時將心得報告、</w:t>
      </w:r>
      <w:r w:rsidR="0016099D">
        <w:rPr>
          <w:rFonts w:eastAsia="標楷體" w:hint="eastAsia"/>
          <w:szCs w:val="24"/>
        </w:rPr>
        <w:t>來回機票</w:t>
      </w:r>
      <w:r w:rsidR="007D1962">
        <w:rPr>
          <w:rFonts w:eastAsia="標楷體"/>
          <w:szCs w:val="24"/>
        </w:rPr>
        <w:t>、本校註冊繳費證明、自費交換生加附研修學校註冊證明（外文證件須附註中文）至甲方，俾便辦理補助核銷</w:t>
      </w:r>
      <w:r w:rsidR="002E1055" w:rsidRPr="002E1055">
        <w:rPr>
          <w:rFonts w:eastAsia="標楷體" w:hint="eastAsia"/>
          <w:szCs w:val="24"/>
        </w:rPr>
        <w:t>第二期</w:t>
      </w:r>
      <w:r w:rsidR="00284CFC" w:rsidRPr="00284CFC">
        <w:rPr>
          <w:rFonts w:eastAsia="標楷體" w:hint="eastAsia"/>
          <w:szCs w:val="24"/>
        </w:rPr>
        <w:t>款</w:t>
      </w:r>
      <w:r w:rsidR="007D1962">
        <w:rPr>
          <w:rFonts w:eastAsia="標楷體"/>
          <w:szCs w:val="24"/>
        </w:rPr>
        <w:t>結案。</w:t>
      </w:r>
    </w:p>
    <w:p w14:paraId="64A1BCD7" w14:textId="64575F93" w:rsidR="00295586" w:rsidRDefault="00B851E3" w:rsidP="0048551C">
      <w:pPr>
        <w:widowControl/>
        <w:spacing w:line="340" w:lineRule="exact"/>
        <w:ind w:left="1022"/>
        <w:rPr>
          <w:rFonts w:eastAsia="標楷體"/>
          <w:szCs w:val="24"/>
        </w:rPr>
      </w:pPr>
      <w:r w:rsidRPr="005A65E5">
        <w:rPr>
          <w:rFonts w:eastAsia="標楷體" w:hint="eastAsia"/>
          <w:b/>
          <w:szCs w:val="24"/>
        </w:rPr>
        <w:t>辦理學分認定</w:t>
      </w:r>
      <w:r w:rsidRPr="00441336">
        <w:rPr>
          <w:rFonts w:eastAsia="標楷體" w:hint="eastAsia"/>
          <w:szCs w:val="24"/>
        </w:rPr>
        <w:t>：</w:t>
      </w:r>
      <w:r w:rsidR="007D1962">
        <w:rPr>
          <w:rFonts w:eastAsia="標楷體"/>
          <w:szCs w:val="24"/>
        </w:rPr>
        <w:t>乙方在取得</w:t>
      </w:r>
      <w:proofErr w:type="gramStart"/>
      <w:r w:rsidR="007D1962">
        <w:rPr>
          <w:rFonts w:eastAsia="標楷體"/>
          <w:szCs w:val="24"/>
        </w:rPr>
        <w:t>研</w:t>
      </w:r>
      <w:proofErr w:type="gramEnd"/>
      <w:r w:rsidR="007D1962">
        <w:rPr>
          <w:rFonts w:eastAsia="標楷體"/>
          <w:szCs w:val="24"/>
        </w:rPr>
        <w:t>修學校成績單後，</w:t>
      </w:r>
      <w:r w:rsidR="00002751" w:rsidRPr="005A65E5">
        <w:rPr>
          <w:rFonts w:eastAsia="標楷體" w:hint="eastAsia"/>
          <w:szCs w:val="24"/>
        </w:rPr>
        <w:t>不論是否抵免學分，</w:t>
      </w:r>
      <w:r w:rsidR="005D5474" w:rsidRPr="005A65E5">
        <w:rPr>
          <w:rFonts w:eastAsia="標楷體" w:hint="eastAsia"/>
          <w:szCs w:val="24"/>
        </w:rPr>
        <w:t>皆</w:t>
      </w:r>
      <w:r w:rsidR="005D5474" w:rsidRPr="005A65E5">
        <w:rPr>
          <w:rFonts w:eastAsia="標楷體"/>
          <w:szCs w:val="24"/>
        </w:rPr>
        <w:t>應</w:t>
      </w:r>
      <w:r w:rsidR="007D1962">
        <w:rPr>
          <w:rFonts w:eastAsia="標楷體"/>
          <w:szCs w:val="24"/>
        </w:rPr>
        <w:t>依甲方教務處所載學生抵免學分辦法流程，填具「學生出國選課修畢科目學分及成績認定單」附上研習學校成績單，辦理學分認定。</w:t>
      </w:r>
      <w:proofErr w:type="gramStart"/>
      <w:r w:rsidR="007D1962">
        <w:rPr>
          <w:rFonts w:eastAsia="標楷體"/>
          <w:szCs w:val="24"/>
        </w:rPr>
        <w:t>不需抵免</w:t>
      </w:r>
      <w:proofErr w:type="gramEnd"/>
      <w:r w:rsidR="007D1962">
        <w:rPr>
          <w:rFonts w:eastAsia="標楷體"/>
          <w:szCs w:val="24"/>
        </w:rPr>
        <w:t>學分的同學仍須辦理上述認定手續，以證明符合出國修滿</w:t>
      </w:r>
      <w:r w:rsidR="00547D93">
        <w:rPr>
          <w:rFonts w:eastAsia="標楷體" w:hint="eastAsia"/>
          <w:szCs w:val="24"/>
        </w:rPr>
        <w:t>至少</w:t>
      </w:r>
      <w:r w:rsidR="009E1474" w:rsidRPr="00C70AE8">
        <w:rPr>
          <w:rFonts w:eastAsia="標楷體" w:hint="eastAsia"/>
          <w:b/>
          <w:szCs w:val="24"/>
          <w:u w:val="single"/>
        </w:rPr>
        <w:t>與本科系相關</w:t>
      </w:r>
      <w:r w:rsidR="007D1962" w:rsidRPr="00C70AE8">
        <w:rPr>
          <w:rFonts w:eastAsia="標楷體"/>
          <w:b/>
          <w:szCs w:val="24"/>
          <w:u w:val="single"/>
        </w:rPr>
        <w:t>2</w:t>
      </w:r>
      <w:r w:rsidR="007D1962" w:rsidRPr="00C70AE8">
        <w:rPr>
          <w:rFonts w:eastAsia="標楷體"/>
          <w:b/>
          <w:szCs w:val="24"/>
          <w:u w:val="single"/>
        </w:rPr>
        <w:t>門課或</w:t>
      </w:r>
      <w:r w:rsidR="007D1962" w:rsidRPr="00C70AE8">
        <w:rPr>
          <w:rFonts w:eastAsia="標楷體"/>
          <w:b/>
          <w:szCs w:val="24"/>
          <w:u w:val="single"/>
        </w:rPr>
        <w:t>6</w:t>
      </w:r>
      <w:r w:rsidR="007D1962" w:rsidRPr="00C70AE8">
        <w:rPr>
          <w:rFonts w:eastAsia="標楷體"/>
          <w:b/>
          <w:szCs w:val="24"/>
          <w:u w:val="single"/>
        </w:rPr>
        <w:t>學分</w:t>
      </w:r>
      <w:r w:rsidR="00547D93">
        <w:rPr>
          <w:rFonts w:eastAsia="標楷體" w:hint="eastAsia"/>
          <w:szCs w:val="24"/>
        </w:rPr>
        <w:t>之</w:t>
      </w:r>
      <w:r w:rsidR="007D1962">
        <w:rPr>
          <w:rFonts w:eastAsia="標楷體"/>
          <w:szCs w:val="24"/>
        </w:rPr>
        <w:t>規定。</w:t>
      </w:r>
      <w:bookmarkEnd w:id="15"/>
      <w:bookmarkEnd w:id="16"/>
    </w:p>
    <w:p w14:paraId="04C1DABE" w14:textId="1BF17009" w:rsidR="005D5474" w:rsidRDefault="005D5474" w:rsidP="0048551C">
      <w:pPr>
        <w:widowControl/>
        <w:spacing w:line="340" w:lineRule="exact"/>
        <w:ind w:left="1022"/>
        <w:rPr>
          <w:rFonts w:eastAsia="標楷體"/>
          <w:szCs w:val="24"/>
        </w:rPr>
      </w:pPr>
      <w:r w:rsidRPr="00CE6438">
        <w:rPr>
          <w:rFonts w:eastAsia="標楷體" w:hint="eastAsia"/>
          <w:b/>
          <w:szCs w:val="24"/>
        </w:rPr>
        <w:t>責任義務</w:t>
      </w:r>
      <w:r w:rsidRPr="00CE6438">
        <w:rPr>
          <w:rFonts w:eastAsia="標楷體" w:hint="eastAsia"/>
          <w:szCs w:val="24"/>
        </w:rPr>
        <w:t>：</w:t>
      </w:r>
      <w:r w:rsidRPr="00A22359">
        <w:rPr>
          <w:rFonts w:eastAsia="標楷體"/>
          <w:color w:val="000000"/>
          <w:szCs w:val="24"/>
        </w:rPr>
        <w:t>乙方</w:t>
      </w:r>
      <w:r w:rsidRPr="00CE6438">
        <w:rPr>
          <w:rFonts w:eastAsia="標楷體" w:hint="eastAsia"/>
          <w:szCs w:val="24"/>
        </w:rPr>
        <w:t>同意無償公開</w:t>
      </w:r>
      <w:proofErr w:type="gramStart"/>
      <w:r w:rsidRPr="00CE6438">
        <w:rPr>
          <w:rFonts w:eastAsia="標楷體" w:hint="eastAsia"/>
          <w:szCs w:val="24"/>
        </w:rPr>
        <w:t>研</w:t>
      </w:r>
      <w:proofErr w:type="gramEnd"/>
      <w:r w:rsidRPr="00CE6438">
        <w:rPr>
          <w:rFonts w:eastAsia="標楷體" w:hint="eastAsia"/>
          <w:szCs w:val="24"/>
        </w:rPr>
        <w:t>修成果報告、</w:t>
      </w:r>
      <w:r w:rsidRPr="00CE6438">
        <w:rPr>
          <w:rFonts w:eastAsia="標楷體" w:hint="eastAsia"/>
          <w:szCs w:val="24"/>
        </w:rPr>
        <w:t>Email</w:t>
      </w:r>
      <w:r w:rsidRPr="00CE6438">
        <w:rPr>
          <w:rFonts w:eastAsia="標楷體" w:hint="eastAsia"/>
          <w:szCs w:val="24"/>
        </w:rPr>
        <w:t>、參加返國經驗分享至少一次以上、傳承經驗、輔導學弟妹</w:t>
      </w:r>
      <w:r w:rsidRPr="00EE3351">
        <w:rPr>
          <w:rFonts w:eastAsia="標楷體" w:hint="eastAsia"/>
          <w:szCs w:val="24"/>
        </w:rPr>
        <w:t>，並</w:t>
      </w:r>
      <w:r w:rsidRPr="00CE6438">
        <w:rPr>
          <w:rFonts w:eastAsia="標楷體" w:hint="eastAsia"/>
          <w:szCs w:val="24"/>
        </w:rPr>
        <w:t>協助推廣本校國際交流業務，</w:t>
      </w:r>
      <w:r w:rsidRPr="00EE3351">
        <w:rPr>
          <w:rFonts w:eastAsia="標楷體" w:hint="eastAsia"/>
          <w:szCs w:val="24"/>
          <w:u w:val="single"/>
        </w:rPr>
        <w:t>回饋服務時數至少</w:t>
      </w:r>
      <w:r w:rsidRPr="00EE3351">
        <w:rPr>
          <w:rFonts w:eastAsia="標楷體" w:hint="eastAsia"/>
          <w:szCs w:val="24"/>
          <w:u w:val="single"/>
        </w:rPr>
        <w:t>8</w:t>
      </w:r>
      <w:r w:rsidRPr="00EE3351">
        <w:rPr>
          <w:rFonts w:eastAsia="標楷體" w:hint="eastAsia"/>
          <w:szCs w:val="24"/>
          <w:u w:val="single"/>
        </w:rPr>
        <w:t>小時</w:t>
      </w:r>
      <w:r w:rsidRPr="00CE6438">
        <w:rPr>
          <w:rFonts w:eastAsia="標楷體" w:hint="eastAsia"/>
          <w:szCs w:val="24"/>
        </w:rPr>
        <w:t>，含：製作赴外</w:t>
      </w:r>
      <w:proofErr w:type="gramStart"/>
      <w:r w:rsidRPr="00CE6438">
        <w:rPr>
          <w:rFonts w:eastAsia="標楷體" w:hint="eastAsia"/>
          <w:szCs w:val="24"/>
        </w:rPr>
        <w:t>研修短</w:t>
      </w:r>
      <w:proofErr w:type="gramEnd"/>
      <w:r w:rsidRPr="00CE6438">
        <w:rPr>
          <w:rFonts w:eastAsia="標楷體" w:hint="eastAsia"/>
          <w:szCs w:val="24"/>
        </w:rPr>
        <w:t>片、參加</w:t>
      </w:r>
      <w:proofErr w:type="gramStart"/>
      <w:r w:rsidRPr="00CE6438">
        <w:rPr>
          <w:rFonts w:eastAsia="標楷體" w:hint="eastAsia"/>
          <w:szCs w:val="24"/>
        </w:rPr>
        <w:t>研</w:t>
      </w:r>
      <w:proofErr w:type="gramEnd"/>
      <w:r w:rsidRPr="00CE6438">
        <w:rPr>
          <w:rFonts w:eastAsia="標楷體" w:hint="eastAsia"/>
          <w:szCs w:val="24"/>
        </w:rPr>
        <w:t>修成果經驗分享會、接待外賓、協助國際學生、支援國際交流活動、</w:t>
      </w:r>
      <w:proofErr w:type="gramStart"/>
      <w:r w:rsidRPr="00CE6438">
        <w:rPr>
          <w:rFonts w:eastAsia="標楷體" w:hint="eastAsia"/>
          <w:szCs w:val="24"/>
        </w:rPr>
        <w:t>國際處志工</w:t>
      </w:r>
      <w:proofErr w:type="gramEnd"/>
      <w:r w:rsidRPr="00CE6438">
        <w:rPr>
          <w:rFonts w:eastAsia="標楷體"/>
          <w:szCs w:val="24"/>
        </w:rPr>
        <w:t>…</w:t>
      </w:r>
      <w:r w:rsidRPr="00CE6438">
        <w:rPr>
          <w:rFonts w:eastAsia="標楷體" w:hint="eastAsia"/>
          <w:szCs w:val="24"/>
        </w:rPr>
        <w:t>等。</w:t>
      </w:r>
    </w:p>
    <w:p w14:paraId="64A1BCD8" w14:textId="77777777" w:rsidR="00295586" w:rsidRDefault="007D1962" w:rsidP="0048551C">
      <w:pPr>
        <w:widowControl/>
        <w:spacing w:beforeLines="50" w:before="203" w:line="340" w:lineRule="exact"/>
        <w:rPr>
          <w:rFonts w:eastAsia="標楷體"/>
          <w:b/>
          <w:color w:val="000000"/>
          <w:sz w:val="28"/>
          <w:szCs w:val="24"/>
        </w:rPr>
      </w:pPr>
      <w:r>
        <w:rPr>
          <w:rFonts w:eastAsia="標楷體"/>
          <w:b/>
          <w:color w:val="000000"/>
          <w:sz w:val="28"/>
          <w:szCs w:val="24"/>
        </w:rPr>
        <w:t>伍、保證事項：</w:t>
      </w:r>
    </w:p>
    <w:p w14:paraId="64A1BCD9" w14:textId="77777777" w:rsidR="00295586" w:rsidRDefault="007D1962" w:rsidP="0048551C">
      <w:pPr>
        <w:autoSpaceDE w:val="0"/>
        <w:spacing w:line="340" w:lineRule="exact"/>
        <w:ind w:left="1104" w:hanging="1104"/>
      </w:pPr>
      <w:r>
        <w:rPr>
          <w:rFonts w:eastAsia="標楷體"/>
          <w:color w:val="000000"/>
          <w:szCs w:val="24"/>
        </w:rPr>
        <w:t>第十</w:t>
      </w:r>
      <w:r>
        <w:rPr>
          <w:rFonts w:eastAsia="標楷體"/>
          <w:szCs w:val="24"/>
        </w:rPr>
        <w:t>四</w:t>
      </w:r>
      <w:r>
        <w:rPr>
          <w:rFonts w:eastAsia="標楷體"/>
          <w:color w:val="000000"/>
          <w:szCs w:val="24"/>
        </w:rPr>
        <w:t>條</w:t>
      </w:r>
      <w:r>
        <w:rPr>
          <w:rFonts w:eastAsia="標楷體"/>
          <w:color w:val="000000"/>
          <w:kern w:val="0"/>
          <w:szCs w:val="24"/>
        </w:rPr>
        <w:t xml:space="preserve"> </w:t>
      </w:r>
      <w:r>
        <w:rPr>
          <w:rFonts w:eastAsia="標楷體"/>
          <w:color w:val="000000"/>
          <w:szCs w:val="24"/>
        </w:rPr>
        <w:t>乙方應覓保證人（含自然人）</w:t>
      </w:r>
      <w:r>
        <w:rPr>
          <w:rFonts w:eastAsia="標楷體"/>
          <w:szCs w:val="24"/>
        </w:rPr>
        <w:t>1</w:t>
      </w:r>
      <w:r>
        <w:rPr>
          <w:rFonts w:eastAsia="標楷體"/>
          <w:color w:val="000000"/>
          <w:szCs w:val="24"/>
        </w:rPr>
        <w:t>人【人保】或營利事業【舖保】作保</w:t>
      </w:r>
      <w:r>
        <w:rPr>
          <w:rFonts w:eastAsia="標楷體"/>
          <w:color w:val="000000"/>
          <w:kern w:val="0"/>
          <w:szCs w:val="24"/>
        </w:rPr>
        <w:t>。</w:t>
      </w:r>
    </w:p>
    <w:p w14:paraId="64A1BCDA" w14:textId="77777777" w:rsidR="00295586" w:rsidRDefault="007D1962" w:rsidP="0048551C">
      <w:pPr>
        <w:autoSpaceDE w:val="0"/>
        <w:spacing w:line="340" w:lineRule="exact"/>
        <w:ind w:left="1022"/>
        <w:rPr>
          <w:rFonts w:eastAsia="標楷體"/>
          <w:color w:val="000000"/>
          <w:szCs w:val="24"/>
        </w:rPr>
      </w:pPr>
      <w:r>
        <w:rPr>
          <w:rFonts w:eastAsia="標楷體"/>
          <w:color w:val="000000"/>
          <w:szCs w:val="24"/>
        </w:rPr>
        <w:t>乙方違反本契約任</w:t>
      </w:r>
      <w:proofErr w:type="gramStart"/>
      <w:r>
        <w:rPr>
          <w:rFonts w:eastAsia="標楷體"/>
          <w:color w:val="000000"/>
          <w:szCs w:val="24"/>
        </w:rPr>
        <w:t>一</w:t>
      </w:r>
      <w:proofErr w:type="gramEnd"/>
      <w:r>
        <w:rPr>
          <w:rFonts w:eastAsia="標楷體"/>
          <w:color w:val="000000"/>
          <w:szCs w:val="24"/>
        </w:rPr>
        <w:t>條款規定（包括現在及未來所訂定、修正者），致發生應償還補助金而逾期</w:t>
      </w:r>
      <w:proofErr w:type="gramStart"/>
      <w:r>
        <w:rPr>
          <w:rFonts w:eastAsia="標楷體"/>
          <w:color w:val="000000"/>
          <w:szCs w:val="24"/>
        </w:rPr>
        <w:t>未償</w:t>
      </w:r>
      <w:proofErr w:type="gramEnd"/>
      <w:r>
        <w:rPr>
          <w:rFonts w:eastAsia="標楷體"/>
          <w:color w:val="000000"/>
          <w:szCs w:val="24"/>
        </w:rPr>
        <w:t>還情事時，保證人應負連帶償還補助金之保證責任，並自甲方要求履行此項責任之通知送達翌日起</w:t>
      </w:r>
      <w:r>
        <w:rPr>
          <w:rFonts w:eastAsia="標楷體"/>
          <w:color w:val="000000"/>
          <w:szCs w:val="24"/>
        </w:rPr>
        <w:t xml:space="preserve"> 30</w:t>
      </w:r>
      <w:r>
        <w:rPr>
          <w:rFonts w:eastAsia="標楷體"/>
          <w:color w:val="000000"/>
          <w:szCs w:val="24"/>
        </w:rPr>
        <w:t>日內一次清償乙方依第十條規定所應償還之全部補助金。</w:t>
      </w:r>
    </w:p>
    <w:p w14:paraId="64A1BCDB" w14:textId="77777777" w:rsidR="00295586" w:rsidRDefault="007D1962" w:rsidP="0048551C">
      <w:pPr>
        <w:autoSpaceDE w:val="0"/>
        <w:spacing w:line="340" w:lineRule="exact"/>
        <w:ind w:left="1022"/>
      </w:pPr>
      <w:r>
        <w:rPr>
          <w:rFonts w:eastAsia="標楷體"/>
          <w:color w:val="000000"/>
          <w:szCs w:val="24"/>
        </w:rPr>
        <w:t>保證人未履行全部清償責任者，願依行政程序法第</w:t>
      </w:r>
      <w:r>
        <w:rPr>
          <w:rFonts w:eastAsia="標楷體"/>
          <w:color w:val="000000"/>
          <w:szCs w:val="24"/>
        </w:rPr>
        <w:t>148</w:t>
      </w:r>
      <w:r>
        <w:rPr>
          <w:rFonts w:eastAsia="標楷體"/>
          <w:color w:val="000000"/>
          <w:szCs w:val="24"/>
        </w:rPr>
        <w:t>條</w:t>
      </w:r>
      <w:proofErr w:type="gramStart"/>
      <w:r>
        <w:rPr>
          <w:rFonts w:eastAsia="標楷體"/>
          <w:color w:val="000000"/>
          <w:szCs w:val="24"/>
        </w:rPr>
        <w:t>逕</w:t>
      </w:r>
      <w:proofErr w:type="gramEnd"/>
      <w:r>
        <w:rPr>
          <w:rFonts w:eastAsia="標楷體"/>
          <w:color w:val="000000"/>
          <w:szCs w:val="24"/>
        </w:rPr>
        <w:t>受強制執行，並連帶負責賠償訴訟及強制執行費用（包括甲方律師費）。</w:t>
      </w:r>
    </w:p>
    <w:p w14:paraId="64A1BCDC" w14:textId="77777777" w:rsidR="00295586" w:rsidRDefault="007D1962" w:rsidP="0048551C">
      <w:pPr>
        <w:widowControl/>
        <w:spacing w:line="340" w:lineRule="exact"/>
        <w:ind w:left="852" w:hanging="852"/>
        <w:rPr>
          <w:rFonts w:eastAsia="標楷體"/>
          <w:szCs w:val="24"/>
        </w:rPr>
      </w:pPr>
      <w:r>
        <w:rPr>
          <w:rFonts w:eastAsia="標楷體"/>
          <w:szCs w:val="24"/>
        </w:rPr>
        <w:t>第十五條</w:t>
      </w:r>
      <w:r>
        <w:rPr>
          <w:rFonts w:eastAsia="標楷體"/>
          <w:szCs w:val="24"/>
        </w:rPr>
        <w:t xml:space="preserve"> </w:t>
      </w:r>
      <w:r>
        <w:rPr>
          <w:rFonts w:eastAsia="標楷體"/>
          <w:szCs w:val="24"/>
        </w:rPr>
        <w:t>保證人資格</w:t>
      </w:r>
    </w:p>
    <w:p w14:paraId="64A1BCDD" w14:textId="77777777" w:rsidR="00295586" w:rsidRDefault="007D1962" w:rsidP="0048551C">
      <w:pPr>
        <w:widowControl/>
        <w:spacing w:line="340" w:lineRule="exact"/>
        <w:ind w:firstLine="567"/>
        <w:rPr>
          <w:rFonts w:eastAsia="標楷體"/>
          <w:szCs w:val="24"/>
        </w:rPr>
      </w:pPr>
      <w:r>
        <w:rPr>
          <w:rFonts w:eastAsia="標楷體"/>
          <w:szCs w:val="24"/>
        </w:rPr>
        <w:t>一、</w:t>
      </w:r>
      <w:proofErr w:type="gramStart"/>
      <w:r>
        <w:rPr>
          <w:rFonts w:eastAsia="標楷體"/>
          <w:szCs w:val="24"/>
        </w:rPr>
        <w:t>辦理人保者</w:t>
      </w:r>
      <w:proofErr w:type="gramEnd"/>
      <w:r>
        <w:rPr>
          <w:rFonts w:eastAsia="標楷體"/>
          <w:szCs w:val="24"/>
        </w:rPr>
        <w:t>，保證人須具下列其一資格：</w:t>
      </w:r>
    </w:p>
    <w:p w14:paraId="64A1BCDE" w14:textId="2E105D23" w:rsidR="00295586" w:rsidRDefault="007D1962" w:rsidP="0048551C">
      <w:pPr>
        <w:pStyle w:val="a5"/>
        <w:widowControl/>
        <w:numPr>
          <w:ilvl w:val="0"/>
          <w:numId w:val="1"/>
        </w:numPr>
        <w:spacing w:line="340" w:lineRule="exact"/>
        <w:ind w:left="1260" w:rightChars="-30" w:right="-72" w:hanging="228"/>
      </w:pPr>
      <w:r w:rsidRPr="001442AC">
        <w:rPr>
          <w:rFonts w:eastAsia="標楷體"/>
        </w:rPr>
        <w:t>父母親，並為第一優先代償者，須檢附本人身分證影本。父母親雙亡者，由二親等內親人任之，並為第一優先代償者，須檢附本人身分證影本與</w:t>
      </w:r>
      <w:r w:rsidRPr="001442AC">
        <w:rPr>
          <w:rFonts w:eastAsia="標楷體"/>
          <w:color w:val="000000"/>
          <w:shd w:val="clear" w:color="auto" w:fill="FFFFFF"/>
        </w:rPr>
        <w:t>附件</w:t>
      </w:r>
      <w:r w:rsidRPr="001442AC">
        <w:rPr>
          <w:rFonts w:eastAsia="標楷體"/>
          <w:u w:val="single"/>
        </w:rPr>
        <w:t>親等聲</w:t>
      </w:r>
      <w:r w:rsidRPr="001442AC">
        <w:rPr>
          <w:rFonts w:eastAsia="標楷體"/>
          <w:color w:val="000000"/>
          <w:u w:val="single"/>
        </w:rPr>
        <w:t>明</w:t>
      </w:r>
      <w:r w:rsidRPr="001442AC">
        <w:rPr>
          <w:rFonts w:eastAsia="標楷體"/>
          <w:color w:val="000000"/>
        </w:rPr>
        <w:t>。</w:t>
      </w:r>
    </w:p>
    <w:p w14:paraId="64A1BCDF" w14:textId="0C6F96EF" w:rsidR="00295586" w:rsidRPr="001442AC" w:rsidRDefault="007D1962" w:rsidP="0048551C">
      <w:pPr>
        <w:pStyle w:val="a5"/>
        <w:widowControl/>
        <w:numPr>
          <w:ilvl w:val="0"/>
          <w:numId w:val="1"/>
        </w:numPr>
        <w:spacing w:line="340" w:lineRule="exact"/>
        <w:ind w:left="1260" w:rightChars="-30" w:right="-72" w:hanging="228"/>
        <w:rPr>
          <w:rFonts w:eastAsia="標楷體"/>
          <w:color w:val="000000"/>
        </w:rPr>
      </w:pPr>
      <w:proofErr w:type="gramStart"/>
      <w:r w:rsidRPr="001442AC">
        <w:rPr>
          <w:rFonts w:eastAsia="標楷體"/>
          <w:color w:val="000000"/>
        </w:rPr>
        <w:t>公務人員薦</w:t>
      </w:r>
      <w:proofErr w:type="gramEnd"/>
      <w:r w:rsidRPr="001442AC">
        <w:rPr>
          <w:rFonts w:eastAsia="標楷體"/>
          <w:color w:val="000000"/>
        </w:rPr>
        <w:t>任六職等（或相當等級）以上或軍職少校以上之現職人員，須檢附在職證明。</w:t>
      </w:r>
    </w:p>
    <w:p w14:paraId="64A1BCE0" w14:textId="2FFE12A3" w:rsidR="00295586" w:rsidRPr="001442AC" w:rsidRDefault="007D1962" w:rsidP="0048551C">
      <w:pPr>
        <w:pStyle w:val="a5"/>
        <w:widowControl/>
        <w:numPr>
          <w:ilvl w:val="0"/>
          <w:numId w:val="1"/>
        </w:numPr>
        <w:spacing w:line="340" w:lineRule="exact"/>
        <w:ind w:left="1260" w:rightChars="-30" w:right="-72" w:hanging="228"/>
        <w:rPr>
          <w:rFonts w:eastAsia="標楷體"/>
          <w:color w:val="000000"/>
        </w:rPr>
      </w:pPr>
      <w:r w:rsidRPr="001442AC">
        <w:rPr>
          <w:rFonts w:eastAsia="標楷體"/>
          <w:color w:val="000000"/>
        </w:rPr>
        <w:t>公私立大專校院之助理教授以上人員或公立研究機構之助理研究員以上人員，須檢附在職證明。</w:t>
      </w:r>
    </w:p>
    <w:p w14:paraId="64A1BCE1" w14:textId="411DB974" w:rsidR="00295586" w:rsidRDefault="007D1962" w:rsidP="0048551C">
      <w:pPr>
        <w:pStyle w:val="a5"/>
        <w:widowControl/>
        <w:numPr>
          <w:ilvl w:val="0"/>
          <w:numId w:val="1"/>
        </w:numPr>
        <w:spacing w:line="340" w:lineRule="exact"/>
        <w:ind w:left="1260" w:rightChars="-30" w:right="-72" w:hanging="228"/>
      </w:pPr>
      <w:r>
        <w:rPr>
          <w:noProof/>
        </w:rPr>
        <mc:AlternateContent>
          <mc:Choice Requires="wps">
            <w:drawing>
              <wp:anchor distT="0" distB="0" distL="114300" distR="114300" simplePos="0" relativeHeight="251657216" behindDoc="0" locked="0" layoutInCell="1" allowOverlap="1" wp14:anchorId="64A1BCBB" wp14:editId="64A1BCBC">
                <wp:simplePos x="0" y="0"/>
                <wp:positionH relativeFrom="page">
                  <wp:posOffset>2804099</wp:posOffset>
                </wp:positionH>
                <wp:positionV relativeFrom="page">
                  <wp:posOffset>9926269</wp:posOffset>
                </wp:positionV>
                <wp:extent cx="1945568" cy="0"/>
                <wp:effectExtent l="0" t="0" r="0" b="0"/>
                <wp:wrapSquare wrapText="bothSides"/>
                <wp:docPr id="3" name="文字方塊 3"/>
                <wp:cNvGraphicFramePr/>
                <a:graphic xmlns:a="http://schemas.openxmlformats.org/drawingml/2006/main">
                  <a:graphicData uri="http://schemas.microsoft.com/office/word/2010/wordprocessingShape">
                    <wps:wsp>
                      <wps:cNvSpPr txBox="1"/>
                      <wps:spPr>
                        <a:xfrm>
                          <a:off x="0" y="0"/>
                          <a:ext cx="1945568" cy="0"/>
                        </a:xfrm>
                        <a:prstGeom prst="rect">
                          <a:avLst/>
                        </a:prstGeom>
                        <a:ln>
                          <a:noFill/>
                          <a:prstDash/>
                        </a:ln>
                      </wps:spPr>
                      <wps:txbx>
                        <w:txbxContent>
                          <w:p w14:paraId="64A1BCC7" w14:textId="77777777" w:rsidR="00295586" w:rsidRDefault="007D1962">
                            <w:pPr>
                              <w:autoSpaceDE w:val="0"/>
                              <w:spacing w:line="360" w:lineRule="exact"/>
                              <w:ind w:firstLine="512"/>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3</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wps:txbx>
                      <wps:bodyPr lIns="0" tIns="0" rIns="0" bIns="0">
                        <a:spAutoFit/>
                      </wps:bodyPr>
                    </wps:wsp>
                  </a:graphicData>
                </a:graphic>
              </wp:anchor>
            </w:drawing>
          </mc:Choice>
          <mc:Fallback>
            <w:pict>
              <v:shape w14:anchorId="64A1BCBB" id="文字方塊 3" o:spid="_x0000_s1028" type="#_x0000_t202" style="position:absolute;left:0;text-align:left;margin-left:220.8pt;margin-top:781.6pt;width:153.2pt;height:0;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" filled="f" stroked="f">
                <v:textbox style="mso-fit-shape-to-text:t" inset="0,0,0,0">
                  <w:txbxContent>
                    <w:p w14:paraId="64A1BCC7" w14:textId="77777777" w:rsidR="00295586" w:rsidRDefault="007D1962">
                      <w:pPr>
                        <w:autoSpaceDE w:val="0"/>
                        <w:spacing w:line="360" w:lineRule="exact"/>
                        <w:ind w:firstLine="512"/>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3</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v:textbox>
                <w10:wrap type="square" anchorx="page" anchory="page"/>
              </v:shape>
            </w:pict>
          </mc:Fallback>
        </mc:AlternateContent>
      </w:r>
      <w:r w:rsidRPr="001442AC">
        <w:rPr>
          <w:rFonts w:eastAsia="標楷體"/>
          <w:color w:val="000000"/>
        </w:rPr>
        <w:t>非前述人員，其提供於現職服務機構年資</w:t>
      </w:r>
      <w:r w:rsidRPr="001442AC">
        <w:rPr>
          <w:rFonts w:eastAsia="標楷體"/>
          <w:color w:val="000000"/>
        </w:rPr>
        <w:t>2</w:t>
      </w:r>
      <w:r w:rsidRPr="001442AC">
        <w:rPr>
          <w:rFonts w:eastAsia="標楷體"/>
          <w:color w:val="000000"/>
        </w:rPr>
        <w:t>年以上</w:t>
      </w:r>
      <w:r w:rsidRPr="001442AC">
        <w:rPr>
          <w:rFonts w:eastAsia="標楷體"/>
        </w:rPr>
        <w:t>之證明者，亦得為保證人。</w:t>
      </w:r>
    </w:p>
    <w:p w14:paraId="64A1BCE2" w14:textId="77777777" w:rsidR="00295586" w:rsidRDefault="007D1962" w:rsidP="0048551C">
      <w:pPr>
        <w:widowControl/>
        <w:spacing w:line="340" w:lineRule="exact"/>
        <w:ind w:leftChars="247" w:left="1063" w:hanging="470"/>
        <w:rPr>
          <w:rFonts w:eastAsia="標楷體"/>
          <w:szCs w:val="24"/>
        </w:rPr>
      </w:pPr>
      <w:r>
        <w:rPr>
          <w:rFonts w:eastAsia="標楷體"/>
          <w:szCs w:val="24"/>
        </w:rPr>
        <w:t>二、辦理</w:t>
      </w:r>
      <w:proofErr w:type="gramStart"/>
      <w:r>
        <w:rPr>
          <w:rFonts w:eastAsia="標楷體"/>
          <w:szCs w:val="24"/>
        </w:rPr>
        <w:t>舖</w:t>
      </w:r>
      <w:proofErr w:type="gramEnd"/>
      <w:r>
        <w:rPr>
          <w:rFonts w:eastAsia="標楷體"/>
          <w:szCs w:val="24"/>
        </w:rPr>
        <w:t>保者，保證商號資本額應在新臺幣</w:t>
      </w:r>
      <w:r>
        <w:rPr>
          <w:rFonts w:eastAsia="標楷體"/>
          <w:szCs w:val="24"/>
        </w:rPr>
        <w:t xml:space="preserve"> 50</w:t>
      </w:r>
      <w:r>
        <w:rPr>
          <w:rFonts w:eastAsia="標楷體"/>
          <w:szCs w:val="24"/>
        </w:rPr>
        <w:t>萬元以上，由其負責人詳實填妥保證書中各項資料，並簽名蓋章、加蓋商號及最近半年營業稅證明影本。</w:t>
      </w:r>
    </w:p>
    <w:p w14:paraId="64A1BCE3" w14:textId="77777777" w:rsidR="00295586" w:rsidRDefault="007D1962" w:rsidP="0048551C">
      <w:pPr>
        <w:widowControl/>
        <w:spacing w:line="340" w:lineRule="exact"/>
        <w:ind w:leftChars="247" w:left="1063" w:hanging="470"/>
        <w:rPr>
          <w:rFonts w:eastAsia="標楷體"/>
          <w:szCs w:val="24"/>
        </w:rPr>
      </w:pPr>
      <w:r>
        <w:rPr>
          <w:rFonts w:eastAsia="標楷體"/>
          <w:szCs w:val="24"/>
        </w:rPr>
        <w:t>三、具有下列情形之</w:t>
      </w:r>
      <w:proofErr w:type="gramStart"/>
      <w:r>
        <w:rPr>
          <w:rFonts w:eastAsia="標楷體"/>
          <w:szCs w:val="24"/>
        </w:rPr>
        <w:t>一</w:t>
      </w:r>
      <w:proofErr w:type="gramEnd"/>
      <w:r>
        <w:rPr>
          <w:rFonts w:eastAsia="標楷體"/>
          <w:szCs w:val="24"/>
        </w:rPr>
        <w:t>者，不得為乙方之保證人：</w:t>
      </w:r>
    </w:p>
    <w:p w14:paraId="64A1BCE4" w14:textId="7CCEFA38" w:rsidR="00295586" w:rsidRDefault="007D1962" w:rsidP="0048551C">
      <w:pPr>
        <w:pStyle w:val="a5"/>
        <w:widowControl/>
        <w:numPr>
          <w:ilvl w:val="0"/>
          <w:numId w:val="2"/>
        </w:numPr>
        <w:spacing w:line="340" w:lineRule="exact"/>
        <w:ind w:left="1274" w:rightChars="-30" w:right="-72" w:hanging="224"/>
        <w:rPr>
          <w:rFonts w:eastAsia="標楷體"/>
        </w:rPr>
      </w:pPr>
      <w:r>
        <w:rPr>
          <w:rFonts w:eastAsia="標楷體"/>
        </w:rPr>
        <w:t>與乙方有配偶關係者。</w:t>
      </w:r>
    </w:p>
    <w:p w14:paraId="64A1BCE5" w14:textId="2B6232F3" w:rsidR="00295586" w:rsidRDefault="007D1962" w:rsidP="0048551C">
      <w:pPr>
        <w:pStyle w:val="a5"/>
        <w:widowControl/>
        <w:numPr>
          <w:ilvl w:val="0"/>
          <w:numId w:val="2"/>
        </w:numPr>
        <w:spacing w:line="340" w:lineRule="exact"/>
        <w:ind w:left="1274" w:rightChars="-30" w:right="-72" w:hanging="224"/>
        <w:rPr>
          <w:rFonts w:eastAsia="標楷體"/>
        </w:rPr>
      </w:pPr>
      <w:r>
        <w:rPr>
          <w:rFonts w:eastAsia="標楷體"/>
        </w:rPr>
        <w:t>領取政府各類補助金或留學補助金赴國外進修且尚未返國履行服務義務者。</w:t>
      </w:r>
    </w:p>
    <w:p w14:paraId="64A1BCE6" w14:textId="77777777" w:rsidR="00295586" w:rsidRDefault="007D1962" w:rsidP="0048551C">
      <w:pPr>
        <w:widowControl/>
        <w:spacing w:line="340" w:lineRule="exact"/>
        <w:ind w:left="1036" w:hanging="1036"/>
      </w:pPr>
      <w:r>
        <w:rPr>
          <w:rFonts w:eastAsia="標楷體"/>
          <w:color w:val="000000"/>
          <w:szCs w:val="24"/>
        </w:rPr>
        <w:t>第十</w:t>
      </w:r>
      <w:r>
        <w:rPr>
          <w:rFonts w:eastAsia="標楷體"/>
          <w:szCs w:val="24"/>
        </w:rPr>
        <w:t>六</w:t>
      </w:r>
      <w:r>
        <w:rPr>
          <w:rFonts w:eastAsia="標楷體"/>
          <w:color w:val="000000"/>
          <w:szCs w:val="24"/>
        </w:rPr>
        <w:t>條</w:t>
      </w:r>
      <w:r>
        <w:rPr>
          <w:rFonts w:eastAsia="標楷體"/>
          <w:color w:val="000000"/>
          <w:szCs w:val="24"/>
        </w:rPr>
        <w:t xml:space="preserve"> </w:t>
      </w:r>
      <w:r>
        <w:rPr>
          <w:rFonts w:eastAsia="標楷體"/>
          <w:color w:val="000000"/>
          <w:szCs w:val="24"/>
        </w:rPr>
        <w:t>為查核落實保證人之保證責任，甲方得不定期函</w:t>
      </w:r>
      <w:proofErr w:type="gramStart"/>
      <w:r>
        <w:rPr>
          <w:rFonts w:eastAsia="標楷體"/>
          <w:color w:val="000000"/>
          <w:szCs w:val="24"/>
        </w:rPr>
        <w:t>詢</w:t>
      </w:r>
      <w:proofErr w:type="gramEnd"/>
      <w:r>
        <w:rPr>
          <w:rFonts w:eastAsia="標楷體"/>
          <w:color w:val="000000"/>
          <w:szCs w:val="24"/>
        </w:rPr>
        <w:t>對保，保證人應詳實函覆相關資料。逾期未函覆者，甲方得暫停發給乙方補助留學同意函或各項補助金</w:t>
      </w:r>
    </w:p>
    <w:p w14:paraId="64A1BCE7" w14:textId="77777777" w:rsidR="00295586" w:rsidRDefault="007D1962" w:rsidP="0048551C">
      <w:pPr>
        <w:widowControl/>
        <w:spacing w:line="340" w:lineRule="exact"/>
        <w:ind w:left="1036" w:hanging="1036"/>
      </w:pPr>
      <w:r w:rsidRPr="00846344">
        <w:rPr>
          <w:rFonts w:eastAsia="標楷體"/>
          <w:szCs w:val="24"/>
        </w:rPr>
        <w:t>第十七</w:t>
      </w:r>
      <w:r>
        <w:rPr>
          <w:rFonts w:eastAsia="標楷體"/>
          <w:color w:val="000000"/>
          <w:szCs w:val="24"/>
        </w:rPr>
        <w:t>條</w:t>
      </w:r>
      <w:r>
        <w:rPr>
          <w:rFonts w:eastAsia="標楷體"/>
          <w:color w:val="000000"/>
          <w:szCs w:val="24"/>
        </w:rPr>
        <w:t xml:space="preserve"> </w:t>
      </w:r>
      <w:r>
        <w:rPr>
          <w:rFonts w:eastAsia="標楷體"/>
          <w:color w:val="000000"/>
          <w:szCs w:val="24"/>
        </w:rPr>
        <w:t>保證人其戶籍地址如有變更，或營利事業【舖保】應辦理登記事項有變更者，保證人或營利事業【舖保】及乙方應於變更之日起</w:t>
      </w:r>
      <w:r>
        <w:rPr>
          <w:rFonts w:eastAsia="標楷體"/>
          <w:color w:val="000000"/>
          <w:szCs w:val="24"/>
        </w:rPr>
        <w:t xml:space="preserve"> 10</w:t>
      </w:r>
      <w:r>
        <w:rPr>
          <w:rFonts w:eastAsia="標楷體"/>
          <w:color w:val="000000"/>
          <w:szCs w:val="24"/>
        </w:rPr>
        <w:t>日內以書面通知甲方。未依規定通知者，甲方得暫停乙方各項補助金發放。</w:t>
      </w:r>
    </w:p>
    <w:p w14:paraId="64A1BCE8" w14:textId="77777777" w:rsidR="00295586" w:rsidRDefault="007D1962" w:rsidP="0048551C">
      <w:pPr>
        <w:widowControl/>
        <w:spacing w:line="340" w:lineRule="exact"/>
        <w:ind w:left="1036" w:hanging="1036"/>
      </w:pPr>
      <w:r w:rsidRPr="00846344">
        <w:rPr>
          <w:rFonts w:eastAsia="標楷體"/>
          <w:szCs w:val="24"/>
        </w:rPr>
        <w:lastRenderedPageBreak/>
        <w:t>第十八</w:t>
      </w:r>
      <w:r>
        <w:rPr>
          <w:rFonts w:eastAsia="標楷體"/>
          <w:szCs w:val="24"/>
        </w:rPr>
        <w:t>條</w:t>
      </w:r>
      <w:r>
        <w:rPr>
          <w:rFonts w:eastAsia="標楷體"/>
          <w:szCs w:val="24"/>
        </w:rPr>
        <w:t xml:space="preserve"> </w:t>
      </w:r>
      <w:r>
        <w:rPr>
          <w:rFonts w:eastAsia="標楷體"/>
          <w:color w:val="000000"/>
          <w:szCs w:val="24"/>
        </w:rPr>
        <w:t>保證人在保證責任期間內，如須赴國外研究進修等長期性出國，保證人及乙方應辦理退換保手續。</w:t>
      </w:r>
    </w:p>
    <w:p w14:paraId="64A1BCE9" w14:textId="77777777" w:rsidR="00295586" w:rsidRDefault="007D1962" w:rsidP="0048551C">
      <w:pPr>
        <w:widowControl/>
        <w:spacing w:line="340" w:lineRule="exact"/>
        <w:ind w:left="1022" w:hanging="1008"/>
      </w:pPr>
      <w:r>
        <w:rPr>
          <w:rFonts w:eastAsia="標楷體"/>
          <w:color w:val="000000"/>
          <w:szCs w:val="24"/>
        </w:rPr>
        <w:t>第十</w:t>
      </w:r>
      <w:r>
        <w:rPr>
          <w:rFonts w:eastAsia="標楷體"/>
          <w:szCs w:val="24"/>
        </w:rPr>
        <w:t>九</w:t>
      </w:r>
      <w:r>
        <w:rPr>
          <w:rFonts w:eastAsia="標楷體"/>
          <w:color w:val="000000"/>
          <w:szCs w:val="24"/>
        </w:rPr>
        <w:t>條</w:t>
      </w:r>
      <w:r>
        <w:rPr>
          <w:rFonts w:eastAsia="標楷體"/>
          <w:color w:val="000000"/>
          <w:szCs w:val="24"/>
        </w:rPr>
        <w:t xml:space="preserve"> </w:t>
      </w:r>
      <w:r>
        <w:rPr>
          <w:rFonts w:eastAsia="標楷體"/>
          <w:color w:val="000000"/>
          <w:szCs w:val="24"/>
        </w:rPr>
        <w:t>保證人請求退保時，乙方應先覓妥新保證人，以書面</w:t>
      </w:r>
      <w:proofErr w:type="gramStart"/>
      <w:r>
        <w:rPr>
          <w:rFonts w:eastAsia="標楷體"/>
          <w:color w:val="000000"/>
          <w:szCs w:val="24"/>
        </w:rPr>
        <w:t>函請甲方</w:t>
      </w:r>
      <w:proofErr w:type="gramEnd"/>
      <w:r>
        <w:rPr>
          <w:rFonts w:eastAsia="標楷體"/>
          <w:color w:val="000000"/>
          <w:szCs w:val="24"/>
        </w:rPr>
        <w:t>同意更換保證人，甲方同意更換前，原保證人仍應負保證責任。甲方亦得暫停乙方各項補助金之發放。</w:t>
      </w:r>
    </w:p>
    <w:p w14:paraId="64A1BCEA" w14:textId="77777777" w:rsidR="00295586" w:rsidRDefault="007D1962" w:rsidP="0048551C">
      <w:pPr>
        <w:widowControl/>
        <w:spacing w:line="340" w:lineRule="exact"/>
        <w:ind w:left="1022" w:hanging="1008"/>
      </w:pPr>
      <w:r>
        <w:rPr>
          <w:rFonts w:eastAsia="標楷體"/>
          <w:color w:val="000000"/>
          <w:szCs w:val="24"/>
        </w:rPr>
        <w:t>第二</w:t>
      </w:r>
      <w:r>
        <w:rPr>
          <w:rFonts w:eastAsia="標楷體"/>
          <w:szCs w:val="24"/>
        </w:rPr>
        <w:t>十條</w:t>
      </w:r>
      <w:r>
        <w:rPr>
          <w:rFonts w:eastAsia="標楷體"/>
          <w:szCs w:val="24"/>
        </w:rPr>
        <w:t xml:space="preserve"> </w:t>
      </w:r>
      <w:r>
        <w:rPr>
          <w:rFonts w:eastAsia="標楷體"/>
          <w:color w:val="000000"/>
          <w:szCs w:val="24"/>
        </w:rPr>
        <w:t>甲方認為</w:t>
      </w:r>
      <w:proofErr w:type="gramStart"/>
      <w:r>
        <w:rPr>
          <w:rFonts w:eastAsia="標楷體"/>
          <w:color w:val="000000"/>
          <w:szCs w:val="24"/>
        </w:rPr>
        <w:t>有換保之</w:t>
      </w:r>
      <w:proofErr w:type="gramEnd"/>
      <w:r>
        <w:rPr>
          <w:rFonts w:eastAsia="標楷體"/>
          <w:color w:val="000000"/>
          <w:szCs w:val="24"/>
        </w:rPr>
        <w:t>必要時，應通知乙方辦理</w:t>
      </w:r>
      <w:proofErr w:type="gramStart"/>
      <w:r>
        <w:rPr>
          <w:rFonts w:eastAsia="標楷體"/>
          <w:color w:val="000000"/>
          <w:szCs w:val="24"/>
        </w:rPr>
        <w:t>換保，於換保</w:t>
      </w:r>
      <w:proofErr w:type="gramEnd"/>
      <w:r>
        <w:rPr>
          <w:rFonts w:eastAsia="標楷體"/>
          <w:color w:val="000000"/>
          <w:szCs w:val="24"/>
        </w:rPr>
        <w:t>手續</w:t>
      </w:r>
      <w:proofErr w:type="gramStart"/>
      <w:r>
        <w:rPr>
          <w:rFonts w:eastAsia="標楷體"/>
          <w:color w:val="000000"/>
          <w:szCs w:val="24"/>
        </w:rPr>
        <w:t>未完成前</w:t>
      </w:r>
      <w:proofErr w:type="gramEnd"/>
      <w:r>
        <w:rPr>
          <w:rFonts w:eastAsia="標楷體"/>
          <w:color w:val="000000"/>
          <w:szCs w:val="24"/>
        </w:rPr>
        <w:t>，原保證人仍應負保證責任，甲方亦得暫停乙方各項補助金之發放。</w:t>
      </w:r>
    </w:p>
    <w:p w14:paraId="64A1BCEB" w14:textId="77777777" w:rsidR="00295586" w:rsidRDefault="007D1962" w:rsidP="0048551C">
      <w:pPr>
        <w:widowControl/>
        <w:spacing w:line="340" w:lineRule="exact"/>
        <w:ind w:left="1022" w:hanging="1008"/>
        <w:rPr>
          <w:rFonts w:eastAsia="標楷體"/>
          <w:color w:val="000000"/>
          <w:szCs w:val="24"/>
        </w:rPr>
      </w:pPr>
      <w:r>
        <w:rPr>
          <w:rFonts w:eastAsia="標楷體"/>
          <w:color w:val="000000"/>
          <w:szCs w:val="24"/>
        </w:rPr>
        <w:t>第二十一條</w:t>
      </w:r>
      <w:r>
        <w:rPr>
          <w:rFonts w:eastAsia="標楷體"/>
          <w:color w:val="000000"/>
          <w:szCs w:val="24"/>
        </w:rPr>
        <w:t xml:space="preserve"> </w:t>
      </w:r>
      <w:r>
        <w:rPr>
          <w:rFonts w:eastAsia="標楷體"/>
          <w:color w:val="000000"/>
          <w:szCs w:val="24"/>
        </w:rPr>
        <w:t>甲方依前二條暫停乙方各項補助金之發放者，自通知暫停發放之翌日起</w:t>
      </w:r>
      <w:r>
        <w:rPr>
          <w:rFonts w:eastAsia="標楷體"/>
          <w:color w:val="000000"/>
          <w:szCs w:val="24"/>
        </w:rPr>
        <w:t xml:space="preserve"> 90</w:t>
      </w:r>
      <w:r>
        <w:rPr>
          <w:rFonts w:eastAsia="標楷體"/>
          <w:color w:val="000000"/>
          <w:szCs w:val="24"/>
        </w:rPr>
        <w:t>日內，暫停發放之事由仍繼續存在者，甲方即停止發給各項費用，乙方並應即於甲方通知發文日起</w:t>
      </w:r>
      <w:r>
        <w:rPr>
          <w:rFonts w:eastAsia="標楷體"/>
          <w:color w:val="000000"/>
          <w:szCs w:val="24"/>
        </w:rPr>
        <w:t xml:space="preserve"> 90</w:t>
      </w:r>
      <w:r>
        <w:rPr>
          <w:rFonts w:eastAsia="標楷體"/>
          <w:color w:val="000000"/>
          <w:szCs w:val="24"/>
        </w:rPr>
        <w:t>日內返國履行與其所領補助金相同其間之服務義務，或償還已領取之一切費用，逾期不履行者，依本契約有關追償補助金之約定辦理。</w:t>
      </w:r>
    </w:p>
    <w:p w14:paraId="64A1BCEC" w14:textId="77777777" w:rsidR="00295586" w:rsidRDefault="007D1962" w:rsidP="0048551C">
      <w:pPr>
        <w:widowControl/>
        <w:spacing w:line="340" w:lineRule="exact"/>
        <w:ind w:left="1022" w:hanging="1008"/>
      </w:pPr>
      <w:r>
        <w:rPr>
          <w:rFonts w:eastAsia="標楷體"/>
          <w:color w:val="000000"/>
          <w:szCs w:val="24"/>
        </w:rPr>
        <w:t>第二十</w:t>
      </w:r>
      <w:r>
        <w:rPr>
          <w:rFonts w:eastAsia="標楷體"/>
          <w:szCs w:val="24"/>
        </w:rPr>
        <w:t>二條</w:t>
      </w:r>
      <w:r>
        <w:rPr>
          <w:rFonts w:eastAsia="標楷體"/>
          <w:szCs w:val="24"/>
        </w:rPr>
        <w:t xml:space="preserve"> </w:t>
      </w:r>
      <w:r>
        <w:rPr>
          <w:rFonts w:eastAsia="標楷體"/>
          <w:color w:val="000000"/>
          <w:szCs w:val="24"/>
        </w:rPr>
        <w:t>依第十六條暫停發給乙方補助留學</w:t>
      </w:r>
      <w:proofErr w:type="gramStart"/>
      <w:r>
        <w:rPr>
          <w:rFonts w:eastAsia="標楷體"/>
          <w:color w:val="000000"/>
          <w:szCs w:val="24"/>
        </w:rPr>
        <w:t>同意函者</w:t>
      </w:r>
      <w:proofErr w:type="gramEnd"/>
      <w:r>
        <w:rPr>
          <w:rFonts w:eastAsia="標楷體"/>
          <w:color w:val="000000"/>
          <w:szCs w:val="24"/>
        </w:rPr>
        <w:t>，自通知暫停翌日起</w:t>
      </w:r>
      <w:r>
        <w:rPr>
          <w:rFonts w:eastAsia="標楷體"/>
          <w:color w:val="000000"/>
          <w:szCs w:val="24"/>
        </w:rPr>
        <w:t xml:space="preserve"> 10</w:t>
      </w:r>
      <w:r>
        <w:rPr>
          <w:rFonts w:eastAsia="標楷體"/>
          <w:color w:val="000000"/>
          <w:szCs w:val="24"/>
        </w:rPr>
        <w:t>日內仍未回覆者，視同保證人拒絕擔負保證責任，乙方需另覓保證人。</w:t>
      </w:r>
    </w:p>
    <w:p w14:paraId="64A1BCED" w14:textId="77777777" w:rsidR="00295586" w:rsidRDefault="007D1962" w:rsidP="0048551C">
      <w:pPr>
        <w:widowControl/>
        <w:spacing w:line="340" w:lineRule="exact"/>
        <w:ind w:left="1022" w:hanging="1008"/>
      </w:pPr>
      <w:r>
        <w:rPr>
          <w:rFonts w:eastAsia="標楷體"/>
          <w:color w:val="000000"/>
          <w:szCs w:val="24"/>
        </w:rPr>
        <w:t>第二十</w:t>
      </w:r>
      <w:r>
        <w:rPr>
          <w:rFonts w:eastAsia="標楷體"/>
          <w:szCs w:val="24"/>
        </w:rPr>
        <w:t>三條</w:t>
      </w:r>
      <w:r>
        <w:rPr>
          <w:rFonts w:eastAsia="標楷體"/>
          <w:szCs w:val="24"/>
        </w:rPr>
        <w:t xml:space="preserve"> </w:t>
      </w:r>
      <w:r>
        <w:rPr>
          <w:rFonts w:eastAsia="標楷體"/>
          <w:color w:val="000000"/>
          <w:szCs w:val="24"/>
        </w:rPr>
        <w:t>保證人所負保證責任之期限，</w:t>
      </w:r>
      <w:proofErr w:type="gramStart"/>
      <w:r>
        <w:rPr>
          <w:rFonts w:eastAsia="標楷體"/>
          <w:color w:val="000000"/>
          <w:szCs w:val="24"/>
        </w:rPr>
        <w:t>至乙方</w:t>
      </w:r>
      <w:proofErr w:type="gramEnd"/>
      <w:r>
        <w:rPr>
          <w:rFonts w:eastAsia="標楷體"/>
          <w:color w:val="000000"/>
          <w:szCs w:val="24"/>
        </w:rPr>
        <w:t>依本契約規定履行返回甲方完成報到義務期滿日止。</w:t>
      </w:r>
    </w:p>
    <w:p w14:paraId="64A1BCEE" w14:textId="77777777" w:rsidR="00295586" w:rsidRDefault="007D1962" w:rsidP="0048551C">
      <w:pPr>
        <w:widowControl/>
        <w:spacing w:beforeLines="50" w:before="203" w:line="340" w:lineRule="exact"/>
        <w:rPr>
          <w:rFonts w:eastAsia="標楷體"/>
          <w:b/>
          <w:color w:val="000000"/>
          <w:sz w:val="28"/>
          <w:szCs w:val="24"/>
        </w:rPr>
      </w:pPr>
      <w:r>
        <w:rPr>
          <w:rFonts w:eastAsia="標楷體"/>
          <w:b/>
          <w:color w:val="000000"/>
          <w:sz w:val="28"/>
          <w:szCs w:val="24"/>
        </w:rPr>
        <w:t>陸、其他：</w:t>
      </w:r>
    </w:p>
    <w:p w14:paraId="64A1BCEF" w14:textId="77777777" w:rsidR="00295586" w:rsidRDefault="007D1962" w:rsidP="0048551C">
      <w:pPr>
        <w:widowControl/>
        <w:spacing w:line="340" w:lineRule="exact"/>
        <w:ind w:left="1260" w:right="-62" w:hanging="1260"/>
      </w:pPr>
      <w:r>
        <w:rPr>
          <w:rFonts w:eastAsia="標楷體"/>
          <w:szCs w:val="24"/>
        </w:rPr>
        <w:t>第二十四條</w:t>
      </w:r>
      <w:r>
        <w:rPr>
          <w:rFonts w:eastAsia="標楷體"/>
          <w:szCs w:val="24"/>
        </w:rPr>
        <w:t xml:space="preserve"> </w:t>
      </w:r>
      <w:r>
        <w:rPr>
          <w:rFonts w:eastAsia="標楷體"/>
          <w:szCs w:val="24"/>
        </w:rPr>
        <w:t>乙方申請補助金所附資料及相關證明文書有虛偽不實或不合本補助申請資格，經甲方查證屬實者，喪失補助留學生資格，其已領取之補助金，應全額償還，經通知限期償還逾期不償還者，依本契約有關償還補助金之規定辦理。</w:t>
      </w:r>
      <w:r>
        <w:rPr>
          <w:rFonts w:eastAsia="標楷體"/>
          <w:color w:val="000000"/>
          <w:szCs w:val="24"/>
        </w:rPr>
        <w:t>含出國二年之雙聯學位生，須於出國第一年期滿後之假期返國，完成核銷第二期款之結案作業，違者依上述規定辦理。</w:t>
      </w:r>
    </w:p>
    <w:p w14:paraId="64A1BCF0" w14:textId="77777777" w:rsidR="00295586" w:rsidRDefault="007D1962" w:rsidP="0048551C">
      <w:pPr>
        <w:widowControl/>
        <w:spacing w:line="340" w:lineRule="exact"/>
        <w:ind w:left="1260" w:hanging="1260"/>
        <w:rPr>
          <w:rFonts w:eastAsia="標楷體"/>
          <w:szCs w:val="24"/>
        </w:rPr>
      </w:pPr>
      <w:r>
        <w:rPr>
          <w:rFonts w:eastAsia="標楷體"/>
          <w:noProof/>
          <w:szCs w:val="24"/>
        </w:rPr>
        <mc:AlternateContent>
          <mc:Choice Requires="wps">
            <w:drawing>
              <wp:anchor distT="0" distB="0" distL="114300" distR="114300" simplePos="0" relativeHeight="251658240" behindDoc="0" locked="0" layoutInCell="1" allowOverlap="1" wp14:anchorId="64A1BCBD" wp14:editId="64A1BCBE">
                <wp:simplePos x="0" y="0"/>
                <wp:positionH relativeFrom="page">
                  <wp:posOffset>2876519</wp:posOffset>
                </wp:positionH>
                <wp:positionV relativeFrom="page">
                  <wp:posOffset>10004999</wp:posOffset>
                </wp:positionV>
                <wp:extent cx="1945568" cy="248259"/>
                <wp:effectExtent l="0" t="0" r="0" b="0"/>
                <wp:wrapSquare wrapText="bothSides"/>
                <wp:docPr id="4" name="文字方塊 4"/>
                <wp:cNvGraphicFramePr/>
                <a:graphic xmlns:a="http://schemas.openxmlformats.org/drawingml/2006/main">
                  <a:graphicData uri="http://schemas.microsoft.com/office/word/2010/wordprocessingShape">
                    <wps:wsp>
                      <wps:cNvSpPr txBox="1"/>
                      <wps:spPr>
                        <a:xfrm>
                          <a:off x="0" y="0"/>
                          <a:ext cx="1945568" cy="248259"/>
                        </a:xfrm>
                        <a:prstGeom prst="rect">
                          <a:avLst/>
                        </a:prstGeom>
                        <a:ln>
                          <a:noFill/>
                          <a:prstDash/>
                        </a:ln>
                      </wps:spPr>
                      <wps:txbx>
                        <w:txbxContent>
                          <w:p w14:paraId="64A1BCC9" w14:textId="77777777" w:rsidR="00295586" w:rsidRDefault="007D1962">
                            <w:pPr>
                              <w:autoSpaceDE w:val="0"/>
                              <w:spacing w:line="320" w:lineRule="exact"/>
                              <w:ind w:left="1108" w:hanging="1108"/>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4</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wps:txbx>
                      <wps:bodyPr lIns="0" tIns="0" rIns="0" bIns="0"/>
                    </wps:wsp>
                  </a:graphicData>
                </a:graphic>
              </wp:anchor>
            </w:drawing>
          </mc:Choice>
          <mc:Fallback>
            <w:pict>
              <v:shape w14:anchorId="64A1BCBD" id="文字方塊 4" o:spid="_x0000_s1029" type="#_x0000_t202" style="position:absolute;left:0;text-align:left;margin-left:226.5pt;margin-top:787.8pt;width:153.2pt;height:19.5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" filled="f" stroked="f">
                <v:textbox inset="0,0,0,0">
                  <w:txbxContent>
                    <w:p w14:paraId="64A1BCC9" w14:textId="77777777" w:rsidR="00295586" w:rsidRDefault="007D1962">
                      <w:pPr>
                        <w:autoSpaceDE w:val="0"/>
                        <w:spacing w:line="320" w:lineRule="exact"/>
                        <w:ind w:left="1108" w:hanging="1108"/>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4</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v:textbox>
                <w10:wrap type="square" anchorx="page" anchory="page"/>
              </v:shape>
            </w:pict>
          </mc:Fallback>
        </mc:AlternateContent>
      </w:r>
      <w:r>
        <w:rPr>
          <w:rFonts w:eastAsia="標楷體"/>
          <w:szCs w:val="24"/>
        </w:rPr>
        <w:t>第二十五條</w:t>
      </w:r>
      <w:r>
        <w:rPr>
          <w:rFonts w:eastAsia="標楷體"/>
          <w:szCs w:val="24"/>
        </w:rPr>
        <w:t xml:space="preserve"> </w:t>
      </w:r>
      <w:r>
        <w:rPr>
          <w:rFonts w:eastAsia="標楷體"/>
          <w:szCs w:val="24"/>
        </w:rPr>
        <w:t>乙方出國留學前因案在司法機關</w:t>
      </w:r>
      <w:proofErr w:type="gramStart"/>
      <w:r>
        <w:rPr>
          <w:rFonts w:eastAsia="標楷體"/>
          <w:szCs w:val="24"/>
        </w:rPr>
        <w:t>偵</w:t>
      </w:r>
      <w:proofErr w:type="gramEnd"/>
      <w:r>
        <w:rPr>
          <w:rFonts w:eastAsia="標楷體"/>
          <w:szCs w:val="24"/>
        </w:rPr>
        <w:t>審中者，甲方得停止其補助留學生資格，</w:t>
      </w:r>
      <w:proofErr w:type="gramStart"/>
      <w:r>
        <w:rPr>
          <w:rFonts w:eastAsia="標楷體"/>
          <w:szCs w:val="24"/>
        </w:rPr>
        <w:t>俟</w:t>
      </w:r>
      <w:proofErr w:type="gramEnd"/>
      <w:r>
        <w:rPr>
          <w:rFonts w:eastAsia="標楷體"/>
          <w:szCs w:val="24"/>
        </w:rPr>
        <w:t>停止原因消滅，</w:t>
      </w:r>
      <w:proofErr w:type="gramStart"/>
      <w:r>
        <w:rPr>
          <w:rFonts w:eastAsia="標楷體"/>
          <w:szCs w:val="24"/>
        </w:rPr>
        <w:t>並經乙方</w:t>
      </w:r>
      <w:proofErr w:type="gramEnd"/>
      <w:r>
        <w:rPr>
          <w:rFonts w:eastAsia="標楷體"/>
          <w:szCs w:val="24"/>
        </w:rPr>
        <w:t>檢具不起訴處分書或無罪判決確定證明書向甲方申請，始得恢復其原有補助留學生資格，乙方並應自</w:t>
      </w:r>
      <w:proofErr w:type="gramStart"/>
      <w:r>
        <w:rPr>
          <w:rFonts w:eastAsia="標楷體"/>
          <w:szCs w:val="24"/>
        </w:rPr>
        <w:t>甲方核可</w:t>
      </w:r>
      <w:proofErr w:type="gramEnd"/>
      <w:r>
        <w:rPr>
          <w:rFonts w:eastAsia="標楷體"/>
          <w:szCs w:val="24"/>
        </w:rPr>
        <w:t>後於本補助有效執行期限內辦妥出國留學；其經法院判處有期徒刑確定者，喪失原有補助留學生資格。</w:t>
      </w:r>
    </w:p>
    <w:p w14:paraId="64A1BCF1" w14:textId="77777777" w:rsidR="00295586" w:rsidRDefault="007D1962" w:rsidP="0048551C">
      <w:pPr>
        <w:widowControl/>
        <w:spacing w:line="340" w:lineRule="exact"/>
        <w:ind w:leftChars="520" w:left="1260" w:hangingChars="5" w:hanging="12"/>
        <w:rPr>
          <w:rFonts w:eastAsia="標楷體"/>
          <w:szCs w:val="24"/>
        </w:rPr>
      </w:pPr>
      <w:r>
        <w:rPr>
          <w:rFonts w:eastAsia="標楷體"/>
          <w:szCs w:val="24"/>
        </w:rPr>
        <w:t>依前項規定經喪失補助留學生資格者，其已領之補助金應於接獲甲方償還通知後</w:t>
      </w:r>
      <w:r>
        <w:rPr>
          <w:rFonts w:eastAsia="標楷體"/>
          <w:szCs w:val="24"/>
        </w:rPr>
        <w:t>90</w:t>
      </w:r>
      <w:r>
        <w:rPr>
          <w:rFonts w:eastAsia="標楷體"/>
          <w:szCs w:val="24"/>
        </w:rPr>
        <w:t>日內償還，逾期不履行者，依本契約有關償還補助金之約定辦理。</w:t>
      </w:r>
    </w:p>
    <w:p w14:paraId="64A1BCF2" w14:textId="77777777" w:rsidR="00295586" w:rsidRDefault="007D1962" w:rsidP="0048551C">
      <w:pPr>
        <w:widowControl/>
        <w:spacing w:line="340" w:lineRule="exact"/>
        <w:ind w:left="1260" w:hanging="1260"/>
        <w:rPr>
          <w:rFonts w:eastAsia="標楷體"/>
          <w:szCs w:val="24"/>
        </w:rPr>
      </w:pPr>
      <w:r>
        <w:rPr>
          <w:rFonts w:eastAsia="標楷體"/>
          <w:szCs w:val="24"/>
        </w:rPr>
        <w:t>第二十六條</w:t>
      </w:r>
      <w:r>
        <w:rPr>
          <w:rFonts w:eastAsia="標楷體"/>
          <w:szCs w:val="24"/>
        </w:rPr>
        <w:t xml:space="preserve"> </w:t>
      </w:r>
      <w:r>
        <w:rPr>
          <w:rFonts w:eastAsia="標楷體"/>
          <w:szCs w:val="24"/>
        </w:rPr>
        <w:t>乙方在國外留學</w:t>
      </w:r>
      <w:proofErr w:type="gramStart"/>
      <w:r>
        <w:rPr>
          <w:rFonts w:eastAsia="標楷體"/>
          <w:szCs w:val="24"/>
        </w:rPr>
        <w:t>期間，</w:t>
      </w:r>
      <w:proofErr w:type="gramEnd"/>
      <w:r>
        <w:rPr>
          <w:rFonts w:eastAsia="標楷體"/>
          <w:szCs w:val="24"/>
        </w:rPr>
        <w:t>有違反國家法令或嚴重損及國家利益之言行，或觸犯刑案經本國或外國司法機關判處有期徒刑確定，經甲方查證屬實者，甲方即停止發給各項費用，乙方並應於甲方通知發文日起</w:t>
      </w:r>
      <w:r>
        <w:rPr>
          <w:rFonts w:eastAsia="標楷體"/>
          <w:szCs w:val="24"/>
        </w:rPr>
        <w:t xml:space="preserve"> 90</w:t>
      </w:r>
      <w:r>
        <w:rPr>
          <w:rFonts w:eastAsia="標楷體"/>
          <w:szCs w:val="24"/>
        </w:rPr>
        <w:t>日內償還已領取之一切費用，逾期不履行者，依本契約有關追償補助金之約定辦理。乙方並喪失補助留學生資格。</w:t>
      </w:r>
    </w:p>
    <w:p w14:paraId="64A1BCF3" w14:textId="51ECFE47" w:rsidR="00295586" w:rsidRDefault="007D1962" w:rsidP="0048551C">
      <w:pPr>
        <w:widowControl/>
        <w:spacing w:line="340" w:lineRule="exact"/>
        <w:ind w:left="1260" w:hanging="1260"/>
        <w:rPr>
          <w:rFonts w:eastAsia="標楷體"/>
          <w:szCs w:val="24"/>
        </w:rPr>
      </w:pPr>
      <w:r>
        <w:rPr>
          <w:rFonts w:eastAsia="標楷體"/>
          <w:szCs w:val="24"/>
        </w:rPr>
        <w:t>第二十七條</w:t>
      </w:r>
      <w:r w:rsidR="00AA6634">
        <w:rPr>
          <w:rFonts w:eastAsia="DengXian" w:hint="eastAsia"/>
          <w:szCs w:val="24"/>
        </w:rPr>
        <w:t xml:space="preserve"> </w:t>
      </w:r>
      <w:r>
        <w:rPr>
          <w:rFonts w:eastAsia="標楷體"/>
          <w:szCs w:val="24"/>
        </w:rPr>
        <w:t>乙方原在國內另具其他補助金生或軍公教人員身份者，除應遵守本契約之各項規定外，並需遵守其原提供補助金之單位或其服務單位之有關規定。</w:t>
      </w:r>
    </w:p>
    <w:p w14:paraId="64A1BCF4" w14:textId="77777777" w:rsidR="00295586" w:rsidRDefault="007D1962" w:rsidP="0048551C">
      <w:pPr>
        <w:widowControl/>
        <w:spacing w:line="340" w:lineRule="exact"/>
        <w:ind w:left="1260" w:hanging="1260"/>
        <w:rPr>
          <w:rFonts w:eastAsia="標楷體"/>
          <w:szCs w:val="24"/>
        </w:rPr>
      </w:pPr>
      <w:r>
        <w:rPr>
          <w:rFonts w:eastAsia="標楷體"/>
          <w:szCs w:val="24"/>
        </w:rPr>
        <w:t>第二十八條</w:t>
      </w:r>
      <w:r>
        <w:rPr>
          <w:rFonts w:eastAsia="標楷體"/>
          <w:szCs w:val="24"/>
        </w:rPr>
        <w:t xml:space="preserve"> </w:t>
      </w:r>
      <w:r>
        <w:rPr>
          <w:rFonts w:eastAsia="標楷體"/>
          <w:szCs w:val="24"/>
        </w:rPr>
        <w:t>原具低收入戶或中低收入戶資格學生，參加學海計畫出國</w:t>
      </w:r>
      <w:proofErr w:type="gramStart"/>
      <w:r>
        <w:rPr>
          <w:rFonts w:eastAsia="標楷體"/>
          <w:szCs w:val="24"/>
        </w:rPr>
        <w:t>研</w:t>
      </w:r>
      <w:proofErr w:type="gramEnd"/>
      <w:r>
        <w:rPr>
          <w:rFonts w:eastAsia="標楷體"/>
          <w:szCs w:val="24"/>
        </w:rPr>
        <w:t>修或實習一百八十三日以上，因不符社會救助法第四條第六項規定，遭註銷補助資格者，應主動告知甲方，</w:t>
      </w:r>
      <w:proofErr w:type="gramStart"/>
      <w:r>
        <w:rPr>
          <w:rFonts w:eastAsia="標楷體"/>
          <w:szCs w:val="24"/>
        </w:rPr>
        <w:t>得依低收入</w:t>
      </w:r>
      <w:proofErr w:type="gramEnd"/>
      <w:r>
        <w:rPr>
          <w:rFonts w:eastAsia="標楷體"/>
          <w:szCs w:val="24"/>
        </w:rPr>
        <w:t>戶及中低收入戶學生參加教育部、大專</w:t>
      </w:r>
      <w:proofErr w:type="gramStart"/>
      <w:r>
        <w:rPr>
          <w:rFonts w:eastAsia="標楷體"/>
          <w:szCs w:val="24"/>
        </w:rPr>
        <w:t>校院選</w:t>
      </w:r>
      <w:proofErr w:type="gramEnd"/>
      <w:r>
        <w:rPr>
          <w:rFonts w:eastAsia="標楷體"/>
          <w:szCs w:val="24"/>
        </w:rPr>
        <w:t>（薦）出國</w:t>
      </w:r>
      <w:proofErr w:type="gramStart"/>
      <w:r>
        <w:rPr>
          <w:rFonts w:eastAsia="標楷體"/>
          <w:szCs w:val="24"/>
        </w:rPr>
        <w:t>研</w:t>
      </w:r>
      <w:proofErr w:type="gramEnd"/>
      <w:r>
        <w:rPr>
          <w:rFonts w:eastAsia="標楷體"/>
          <w:szCs w:val="24"/>
        </w:rPr>
        <w:t>修或國外專業實習返國後專案性補助計畫辦理相關補助。</w:t>
      </w:r>
    </w:p>
    <w:p w14:paraId="135EDEF5" w14:textId="77777777" w:rsidR="0048551C" w:rsidRDefault="007D1962" w:rsidP="0048551C">
      <w:pPr>
        <w:widowControl/>
        <w:spacing w:line="340" w:lineRule="exact"/>
        <w:ind w:left="1260" w:hanging="1260"/>
        <w:rPr>
          <w:rFonts w:eastAsia="標楷體"/>
          <w:szCs w:val="24"/>
        </w:rPr>
      </w:pPr>
      <w:r>
        <w:rPr>
          <w:rFonts w:eastAsia="標楷體"/>
          <w:szCs w:val="24"/>
        </w:rPr>
        <w:t>第二十九條</w:t>
      </w:r>
      <w:r>
        <w:rPr>
          <w:rFonts w:eastAsia="標楷體"/>
          <w:szCs w:val="24"/>
        </w:rPr>
        <w:t xml:space="preserve"> </w:t>
      </w:r>
      <w:r>
        <w:rPr>
          <w:rFonts w:eastAsia="標楷體"/>
          <w:szCs w:val="24"/>
        </w:rPr>
        <w:t>選送生如為低收入戶或中低收入戶子女，返國後應向甲方報到，甲方將</w:t>
      </w:r>
      <w:proofErr w:type="gramStart"/>
      <w:r>
        <w:rPr>
          <w:rFonts w:eastAsia="標楷體"/>
          <w:szCs w:val="24"/>
        </w:rPr>
        <w:t>函請乙方</w:t>
      </w:r>
      <w:proofErr w:type="gramEnd"/>
      <w:r>
        <w:rPr>
          <w:rFonts w:eastAsia="標楷體"/>
          <w:szCs w:val="24"/>
        </w:rPr>
        <w:t>戶籍所在地直轄市、縣（市）政府（社政單位）依前開補助計畫辦理，並副知教育部，以維護乙方相關補助權益。</w:t>
      </w:r>
    </w:p>
    <w:p w14:paraId="64A1BCF6" w14:textId="4ED3187A" w:rsidR="00295586" w:rsidRDefault="007D1962" w:rsidP="0048551C">
      <w:pPr>
        <w:widowControl/>
        <w:spacing w:line="340" w:lineRule="exact"/>
        <w:ind w:left="1260" w:hanging="1260"/>
        <w:rPr>
          <w:rFonts w:eastAsia="標楷體"/>
          <w:szCs w:val="24"/>
        </w:rPr>
      </w:pPr>
      <w:r>
        <w:rPr>
          <w:rFonts w:eastAsia="標楷體"/>
          <w:szCs w:val="24"/>
        </w:rPr>
        <w:lastRenderedPageBreak/>
        <w:t>第三十條</w:t>
      </w:r>
      <w:r>
        <w:rPr>
          <w:rFonts w:eastAsia="標楷體"/>
          <w:szCs w:val="24"/>
        </w:rPr>
        <w:t xml:space="preserve">   </w:t>
      </w:r>
      <w:bookmarkStart w:id="17" w:name="_Hlk122789777"/>
      <w:r w:rsidR="005307DB">
        <w:rPr>
          <w:rFonts w:eastAsia="標楷體"/>
          <w:szCs w:val="24"/>
        </w:rPr>
        <w:t xml:space="preserve">  </w:t>
      </w:r>
      <w:r>
        <w:rPr>
          <w:rFonts w:eastAsia="標楷體"/>
          <w:szCs w:val="24"/>
        </w:rPr>
        <w:t>如因天災、戰亂、罷工、</w:t>
      </w:r>
      <w:proofErr w:type="gramStart"/>
      <w:r>
        <w:rPr>
          <w:rFonts w:eastAsia="標楷體"/>
          <w:szCs w:val="24"/>
        </w:rPr>
        <w:t>疫</w:t>
      </w:r>
      <w:proofErr w:type="gramEnd"/>
      <w:r>
        <w:rPr>
          <w:rFonts w:eastAsia="標楷體"/>
          <w:szCs w:val="24"/>
        </w:rPr>
        <w:t>情、交通阻絕、政府命令、其他不可抗力之事由，足認危害乙方生命、健康、財產安全之虞，乙方得附佐證資料向甲方申請，由甲</w:t>
      </w:r>
      <w:proofErr w:type="gramStart"/>
      <w:r>
        <w:rPr>
          <w:rFonts w:eastAsia="標楷體"/>
          <w:szCs w:val="24"/>
        </w:rPr>
        <w:t>方報部核</w:t>
      </w:r>
      <w:proofErr w:type="gramEnd"/>
      <w:r>
        <w:rPr>
          <w:rFonts w:eastAsia="標楷體"/>
          <w:szCs w:val="24"/>
        </w:rPr>
        <w:t>可後，可辦理提前終止、延後或取消選送計畫。</w:t>
      </w:r>
      <w:bookmarkEnd w:id="17"/>
    </w:p>
    <w:p w14:paraId="64A1BCF7" w14:textId="77777777" w:rsidR="00295586" w:rsidRDefault="007D1962" w:rsidP="0048551C">
      <w:pPr>
        <w:widowControl/>
        <w:spacing w:line="340" w:lineRule="exact"/>
        <w:ind w:left="1260" w:hanging="1260"/>
      </w:pPr>
      <w:r>
        <w:rPr>
          <w:rFonts w:eastAsia="標楷體"/>
          <w:szCs w:val="24"/>
        </w:rPr>
        <w:t>第三十</w:t>
      </w:r>
      <w:r>
        <w:rPr>
          <w:rFonts w:eastAsia="標楷體"/>
          <w:color w:val="000000"/>
          <w:szCs w:val="24"/>
        </w:rPr>
        <w:t>一</w:t>
      </w:r>
      <w:r>
        <w:rPr>
          <w:rFonts w:eastAsia="標楷體"/>
          <w:szCs w:val="24"/>
        </w:rPr>
        <w:t>條</w:t>
      </w:r>
      <w:r>
        <w:rPr>
          <w:rFonts w:eastAsia="標楷體"/>
          <w:szCs w:val="24"/>
        </w:rPr>
        <w:t xml:space="preserve"> </w:t>
      </w:r>
      <w:r>
        <w:rPr>
          <w:rFonts w:eastAsia="標楷體"/>
          <w:szCs w:val="24"/>
        </w:rPr>
        <w:t>本契約未規定之補助補助金事項，依行政程序法、教育部鼓勵國內大專校院選送學生出國</w:t>
      </w:r>
      <w:proofErr w:type="gramStart"/>
      <w:r>
        <w:rPr>
          <w:rFonts w:eastAsia="標楷體"/>
          <w:szCs w:val="24"/>
        </w:rPr>
        <w:t>研</w:t>
      </w:r>
      <w:proofErr w:type="gramEnd"/>
      <w:r>
        <w:rPr>
          <w:rFonts w:eastAsia="標楷體"/>
          <w:szCs w:val="24"/>
        </w:rPr>
        <w:t>修或國外專業實習補助要點、國立彰化師範大學辦理教育部學海系列補助作業準則及相關法令辦理。</w:t>
      </w:r>
    </w:p>
    <w:p w14:paraId="64A1BCF8" w14:textId="693BF4BA" w:rsidR="00295586" w:rsidRPr="001175D8" w:rsidRDefault="007D1962" w:rsidP="0048551C">
      <w:pPr>
        <w:widowControl/>
        <w:spacing w:line="340" w:lineRule="exact"/>
        <w:ind w:left="1176" w:hangingChars="490" w:hanging="1176"/>
        <w:rPr>
          <w:rFonts w:eastAsia="標楷體"/>
          <w:szCs w:val="24"/>
        </w:rPr>
      </w:pPr>
      <w:r>
        <w:rPr>
          <w:rFonts w:eastAsia="標楷體"/>
          <w:szCs w:val="24"/>
        </w:rPr>
        <w:t>第三十</w:t>
      </w:r>
      <w:r w:rsidR="00846344" w:rsidRPr="00846344">
        <w:rPr>
          <w:rFonts w:eastAsia="標楷體" w:hint="eastAsia"/>
          <w:szCs w:val="24"/>
        </w:rPr>
        <w:t>二</w:t>
      </w:r>
      <w:r>
        <w:rPr>
          <w:rFonts w:eastAsia="標楷體"/>
          <w:szCs w:val="24"/>
        </w:rPr>
        <w:t>條</w:t>
      </w:r>
      <w:r>
        <w:rPr>
          <w:rFonts w:eastAsia="標楷體"/>
          <w:szCs w:val="24"/>
        </w:rPr>
        <w:t xml:space="preserve"> </w:t>
      </w:r>
      <w:r>
        <w:rPr>
          <w:rFonts w:eastAsia="標楷體"/>
          <w:szCs w:val="24"/>
          <w:u w:val="single"/>
        </w:rPr>
        <w:t>本契約（連同下頁親等聲明）</w:t>
      </w:r>
      <w:r w:rsidR="003B5A88" w:rsidRPr="001175D8">
        <w:rPr>
          <w:rFonts w:eastAsia="標楷體"/>
          <w:szCs w:val="24"/>
        </w:rPr>
        <w:t>乙方</w:t>
      </w:r>
      <w:r w:rsidR="003B5A88" w:rsidRPr="00020013">
        <w:rPr>
          <w:rFonts w:eastAsia="標楷體" w:hint="eastAsia"/>
          <w:szCs w:val="24"/>
        </w:rPr>
        <w:t>學生</w:t>
      </w:r>
      <w:r w:rsidR="009D6EBB" w:rsidRPr="001175D8">
        <w:rPr>
          <w:rFonts w:eastAsia="標楷體" w:hint="eastAsia"/>
          <w:szCs w:val="24"/>
        </w:rPr>
        <w:t>繳交正本一份，由甲方影印</w:t>
      </w:r>
      <w:r w:rsidR="009D6EBB" w:rsidRPr="001175D8">
        <w:rPr>
          <w:rFonts w:eastAsia="標楷體" w:hint="eastAsia"/>
          <w:szCs w:val="24"/>
        </w:rPr>
        <w:t>2</w:t>
      </w:r>
      <w:r w:rsidR="009D6EBB" w:rsidRPr="001175D8">
        <w:rPr>
          <w:rFonts w:eastAsia="標楷體" w:hint="eastAsia"/>
          <w:szCs w:val="24"/>
        </w:rPr>
        <w:t>份</w:t>
      </w:r>
      <w:r w:rsidR="00DC2206" w:rsidRPr="00EA2502">
        <w:rPr>
          <w:rFonts w:eastAsia="標楷體" w:hint="eastAsia"/>
          <w:szCs w:val="24"/>
        </w:rPr>
        <w:t>。</w:t>
      </w:r>
      <w:r w:rsidRPr="001175D8">
        <w:rPr>
          <w:rFonts w:eastAsia="標楷體"/>
          <w:szCs w:val="24"/>
        </w:rPr>
        <w:t>甲方</w:t>
      </w:r>
      <w:r w:rsidR="009D6EBB" w:rsidRPr="001175D8">
        <w:rPr>
          <w:rFonts w:eastAsia="標楷體" w:hint="eastAsia"/>
          <w:szCs w:val="24"/>
        </w:rPr>
        <w:t>留</w:t>
      </w:r>
      <w:r w:rsidR="00EA2502" w:rsidRPr="00EA2502">
        <w:rPr>
          <w:rFonts w:eastAsia="標楷體" w:hint="eastAsia"/>
          <w:szCs w:val="24"/>
        </w:rPr>
        <w:t>存</w:t>
      </w:r>
      <w:r w:rsidR="009D6EBB" w:rsidRPr="001175D8">
        <w:rPr>
          <w:rFonts w:eastAsia="標楷體" w:hint="eastAsia"/>
          <w:szCs w:val="24"/>
        </w:rPr>
        <w:t>正本</w:t>
      </w:r>
      <w:r w:rsidR="00EA2502" w:rsidRPr="00EA2502">
        <w:rPr>
          <w:rFonts w:eastAsia="標楷體" w:hint="eastAsia"/>
          <w:szCs w:val="24"/>
        </w:rPr>
        <w:t>備查</w:t>
      </w:r>
      <w:r w:rsidRPr="001175D8">
        <w:rPr>
          <w:rFonts w:eastAsia="標楷體"/>
          <w:szCs w:val="24"/>
        </w:rPr>
        <w:t>、乙方及保證人各收執</w:t>
      </w:r>
      <w:proofErr w:type="gramStart"/>
      <w:r w:rsidR="001175D8" w:rsidRPr="001175D8">
        <w:rPr>
          <w:rFonts w:eastAsia="標楷體" w:hint="eastAsia"/>
          <w:szCs w:val="24"/>
        </w:rPr>
        <w:t>影本</w:t>
      </w:r>
      <w:r w:rsidRPr="001175D8">
        <w:rPr>
          <w:rFonts w:eastAsia="標楷體"/>
          <w:szCs w:val="24"/>
        </w:rPr>
        <w:t>乙份</w:t>
      </w:r>
      <w:proofErr w:type="gramEnd"/>
      <w:r w:rsidRPr="001175D8">
        <w:rPr>
          <w:rFonts w:eastAsia="標楷體"/>
          <w:szCs w:val="24"/>
        </w:rPr>
        <w:t>。</w:t>
      </w:r>
    </w:p>
    <w:p w14:paraId="56F1D1A1" w14:textId="481B2B38" w:rsidR="001175D8" w:rsidRPr="003B5A88" w:rsidRDefault="001175D8">
      <w:pPr>
        <w:widowControl/>
        <w:ind w:left="852" w:hanging="852"/>
        <w:rPr>
          <w:rFonts w:eastAsia="標楷體"/>
          <w:szCs w:val="24"/>
        </w:rPr>
      </w:pPr>
    </w:p>
    <w:p w14:paraId="5555E067" w14:textId="77777777" w:rsidR="0048551C" w:rsidRDefault="0048551C">
      <w:pPr>
        <w:widowControl/>
        <w:ind w:left="852" w:hanging="852"/>
        <w:rPr>
          <w:rFonts w:eastAsia="標楷體"/>
          <w:szCs w:val="24"/>
        </w:rPr>
      </w:pPr>
    </w:p>
    <w:p w14:paraId="2F4FAD5F" w14:textId="77777777" w:rsidR="001175D8" w:rsidRDefault="001175D8">
      <w:pPr>
        <w:widowControl/>
        <w:ind w:left="852" w:hanging="852"/>
        <w:rPr>
          <w:rFonts w:eastAsia="標楷體"/>
          <w:szCs w:val="24"/>
        </w:rPr>
      </w:pPr>
    </w:p>
    <w:p w14:paraId="64A1BCF9" w14:textId="1603EAB4" w:rsidR="00295586" w:rsidRDefault="007D1962">
      <w:pPr>
        <w:widowControl/>
        <w:ind w:left="852" w:hanging="852"/>
        <w:rPr>
          <w:rFonts w:eastAsia="標楷體"/>
          <w:szCs w:val="24"/>
        </w:rPr>
      </w:pPr>
      <w:r>
        <w:rPr>
          <w:rFonts w:eastAsia="標楷體"/>
          <w:szCs w:val="24"/>
        </w:rPr>
        <w:t>甲方：國立彰化師範大學</w:t>
      </w:r>
    </w:p>
    <w:p w14:paraId="64A1BCFA" w14:textId="77777777" w:rsidR="00295586" w:rsidRDefault="007D1962">
      <w:pPr>
        <w:widowControl/>
        <w:ind w:left="852" w:hanging="852"/>
        <w:rPr>
          <w:rFonts w:eastAsia="標楷體"/>
          <w:szCs w:val="24"/>
        </w:rPr>
      </w:pPr>
      <w:r>
        <w:rPr>
          <w:rFonts w:eastAsia="標楷體"/>
          <w:szCs w:val="24"/>
        </w:rPr>
        <w:t>地址：</w:t>
      </w:r>
      <w:r>
        <w:rPr>
          <w:rFonts w:eastAsia="標楷體"/>
          <w:szCs w:val="24"/>
        </w:rPr>
        <w:t>50007</w:t>
      </w:r>
      <w:r>
        <w:rPr>
          <w:rFonts w:eastAsia="標楷體"/>
          <w:szCs w:val="24"/>
        </w:rPr>
        <w:t>彰化市進德路</w:t>
      </w:r>
      <w:r>
        <w:rPr>
          <w:rFonts w:eastAsia="標楷體"/>
          <w:szCs w:val="24"/>
        </w:rPr>
        <w:t>1</w:t>
      </w:r>
      <w:r>
        <w:rPr>
          <w:rFonts w:eastAsia="標楷體"/>
          <w:szCs w:val="24"/>
        </w:rPr>
        <w:t>號</w:t>
      </w:r>
    </w:p>
    <w:p w14:paraId="64A1BCFB" w14:textId="77777777" w:rsidR="00295586" w:rsidRDefault="007D1962">
      <w:pPr>
        <w:widowControl/>
        <w:ind w:left="852" w:hanging="852"/>
        <w:rPr>
          <w:rFonts w:eastAsia="標楷體"/>
          <w:szCs w:val="24"/>
        </w:rPr>
      </w:pPr>
      <w:r>
        <w:rPr>
          <w:rFonts w:eastAsia="標楷體"/>
          <w:szCs w:val="24"/>
        </w:rPr>
        <w:t>簽章日期：</w:t>
      </w:r>
      <w:r>
        <w:rPr>
          <w:rFonts w:eastAsia="標楷體"/>
          <w:szCs w:val="24"/>
        </w:rPr>
        <w:t xml:space="preserve">      </w:t>
      </w:r>
      <w:r>
        <w:rPr>
          <w:rFonts w:eastAsia="標楷體"/>
          <w:szCs w:val="24"/>
        </w:rPr>
        <w:t>年</w:t>
      </w:r>
      <w:r>
        <w:rPr>
          <w:rFonts w:eastAsia="標楷體"/>
          <w:szCs w:val="24"/>
        </w:rPr>
        <w:t xml:space="preserve">     </w:t>
      </w:r>
      <w:r>
        <w:rPr>
          <w:rFonts w:eastAsia="標楷體"/>
          <w:szCs w:val="24"/>
        </w:rPr>
        <w:t>月</w:t>
      </w:r>
      <w:r>
        <w:rPr>
          <w:rFonts w:eastAsia="標楷體"/>
          <w:szCs w:val="24"/>
        </w:rPr>
        <w:t xml:space="preserve">      </w:t>
      </w:r>
      <w:r>
        <w:rPr>
          <w:rFonts w:eastAsia="標楷體"/>
          <w:szCs w:val="24"/>
        </w:rPr>
        <w:t>日</w:t>
      </w:r>
    </w:p>
    <w:p w14:paraId="64A1BCFC" w14:textId="77777777" w:rsidR="00295586" w:rsidRDefault="00295586">
      <w:pPr>
        <w:widowControl/>
        <w:ind w:left="852" w:hanging="852"/>
        <w:rPr>
          <w:rFonts w:eastAsia="標楷體"/>
          <w:szCs w:val="24"/>
        </w:rPr>
      </w:pPr>
    </w:p>
    <w:p w14:paraId="64A1BCFD" w14:textId="4AF1D773" w:rsidR="00295586" w:rsidRDefault="007D1962">
      <w:pPr>
        <w:widowControl/>
        <w:ind w:left="852" w:hanging="852"/>
      </w:pPr>
      <w:r>
        <w:rPr>
          <w:rFonts w:eastAsia="標楷體"/>
          <w:szCs w:val="24"/>
        </w:rPr>
        <w:t>乙方：</w:t>
      </w:r>
      <w:r>
        <w:rPr>
          <w:rFonts w:eastAsia="標楷體"/>
          <w:szCs w:val="24"/>
        </w:rPr>
        <w:t xml:space="preserve">                               </w:t>
      </w:r>
      <w:r w:rsidR="00132E3D">
        <w:rPr>
          <w:rFonts w:eastAsia="標楷體"/>
          <w:szCs w:val="24"/>
        </w:rPr>
        <w:t xml:space="preserve"> </w:t>
      </w:r>
      <w:r w:rsidR="00B41A3D">
        <w:rPr>
          <w:rFonts w:eastAsia="標楷體"/>
          <w:szCs w:val="24"/>
        </w:rPr>
        <w:t xml:space="preserve"> </w:t>
      </w:r>
      <w:r w:rsidR="00132E3D">
        <w:rPr>
          <w:rFonts w:eastAsia="標楷體"/>
          <w:szCs w:val="24"/>
        </w:rPr>
        <w:t xml:space="preserve">  </w:t>
      </w:r>
      <w:r w:rsidR="00B41A3D">
        <w:rPr>
          <w:rFonts w:eastAsia="標楷體"/>
          <w:szCs w:val="24"/>
        </w:rPr>
        <w:t xml:space="preserve">  </w:t>
      </w:r>
      <w:r w:rsidR="00B02C7F">
        <w:rPr>
          <w:rFonts w:eastAsia="標楷體"/>
          <w:szCs w:val="24"/>
        </w:rPr>
        <w:t xml:space="preserve">      </w:t>
      </w:r>
      <w:r w:rsidR="00B41A3D">
        <w:rPr>
          <w:rFonts w:eastAsia="標楷體"/>
          <w:szCs w:val="24"/>
        </w:rPr>
        <w:t xml:space="preserve">  </w:t>
      </w:r>
      <w:r>
        <w:rPr>
          <w:rFonts w:eastAsia="標楷體"/>
          <w:szCs w:val="24"/>
        </w:rPr>
        <w:t xml:space="preserve">   </w:t>
      </w:r>
      <w:r w:rsidR="00992E6B">
        <w:rPr>
          <w:rFonts w:ascii="新細明體" w:hAnsi="新細明體"/>
          <w:szCs w:val="24"/>
        </w:rPr>
        <w:t>□</w:t>
      </w:r>
      <w:r>
        <w:rPr>
          <w:rFonts w:eastAsia="標楷體"/>
          <w:color w:val="000000"/>
          <w:szCs w:val="24"/>
        </w:rPr>
        <w:t>已詳閱契約書內容</w:t>
      </w:r>
      <w:r w:rsidR="00CA53BB" w:rsidRPr="00C84828">
        <w:rPr>
          <w:rFonts w:eastAsia="標楷體" w:hint="eastAsia"/>
          <w:color w:val="000000"/>
          <w:szCs w:val="24"/>
        </w:rPr>
        <w:t>，</w:t>
      </w:r>
      <w:r w:rsidR="00CA53BB" w:rsidRPr="004B3172">
        <w:rPr>
          <w:rFonts w:eastAsia="標楷體" w:hint="eastAsia"/>
          <w:color w:val="000000"/>
          <w:szCs w:val="24"/>
        </w:rPr>
        <w:t>本人</w:t>
      </w:r>
      <w:r w:rsidR="00CA53BB" w:rsidRPr="005E49DD">
        <w:rPr>
          <w:rFonts w:eastAsia="標楷體" w:hint="eastAsia"/>
          <w:color w:val="000000"/>
          <w:szCs w:val="24"/>
        </w:rPr>
        <w:t>符合</w:t>
      </w:r>
      <w:r w:rsidR="00CA53BB" w:rsidRPr="00C84828">
        <w:rPr>
          <w:rFonts w:eastAsia="標楷體" w:hint="eastAsia"/>
          <w:color w:val="000000"/>
          <w:szCs w:val="24"/>
        </w:rPr>
        <w:t>並</w:t>
      </w:r>
      <w:r w:rsidR="00CA53BB" w:rsidRPr="004F6D8F">
        <w:rPr>
          <w:rFonts w:eastAsia="標楷體" w:hint="eastAsia"/>
          <w:color w:val="000000"/>
          <w:szCs w:val="24"/>
        </w:rPr>
        <w:t>遵守</w:t>
      </w:r>
      <w:r w:rsidR="00CA53BB" w:rsidRPr="00C84828">
        <w:rPr>
          <w:rFonts w:eastAsia="標楷體" w:hint="eastAsia"/>
          <w:color w:val="000000"/>
          <w:szCs w:val="24"/>
        </w:rPr>
        <w:t>所有申請補助規定</w:t>
      </w:r>
    </w:p>
    <w:p w14:paraId="64A1BCFE" w14:textId="435A11D4" w:rsidR="00295586" w:rsidRDefault="007D1962">
      <w:pPr>
        <w:widowControl/>
        <w:ind w:left="852" w:hanging="852"/>
        <w:rPr>
          <w:rFonts w:eastAsia="標楷體"/>
          <w:szCs w:val="24"/>
        </w:rPr>
      </w:pPr>
      <w:r>
        <w:rPr>
          <w:rFonts w:eastAsia="標楷體"/>
          <w:szCs w:val="24"/>
        </w:rPr>
        <w:t>簽名</w:t>
      </w:r>
      <w:r w:rsidR="007B1C7C" w:rsidRPr="007B1C7C">
        <w:rPr>
          <w:rFonts w:eastAsia="標楷體" w:hint="eastAsia"/>
          <w:szCs w:val="24"/>
        </w:rPr>
        <w:t>或蓋章</w:t>
      </w:r>
      <w:r>
        <w:rPr>
          <w:rFonts w:eastAsia="標楷體"/>
          <w:szCs w:val="24"/>
        </w:rPr>
        <w:t>：</w:t>
      </w:r>
    </w:p>
    <w:p w14:paraId="64A1BCFF" w14:textId="77777777" w:rsidR="00295586" w:rsidRDefault="007D1962">
      <w:pPr>
        <w:widowControl/>
        <w:ind w:left="852" w:hanging="852"/>
      </w:pPr>
      <w:r>
        <w:rPr>
          <w:rFonts w:eastAsia="標楷體"/>
          <w:szCs w:val="24"/>
        </w:rPr>
        <w:t>手機：</w:t>
      </w:r>
      <w:r>
        <w:rPr>
          <w:rFonts w:eastAsia="標楷體"/>
          <w:color w:val="9CC2E5"/>
          <w:szCs w:val="24"/>
        </w:rPr>
        <w:t xml:space="preserve">09xx-xxx-xxx </w:t>
      </w:r>
      <w:r>
        <w:rPr>
          <w:rFonts w:eastAsia="標楷體"/>
          <w:szCs w:val="24"/>
        </w:rPr>
        <w:t xml:space="preserve">                                     </w:t>
      </w:r>
      <w:r>
        <w:rPr>
          <w:rFonts w:eastAsia="標楷體"/>
          <w:color w:val="000000"/>
          <w:szCs w:val="24"/>
        </w:rPr>
        <w:t xml:space="preserve">  </w:t>
      </w:r>
      <w:r>
        <w:rPr>
          <w:rFonts w:eastAsia="標楷體"/>
          <w:szCs w:val="24"/>
        </w:rPr>
        <w:t xml:space="preserve"> </w:t>
      </w:r>
    </w:p>
    <w:p w14:paraId="64A1BD00" w14:textId="77777777" w:rsidR="00295586" w:rsidRDefault="007D1962">
      <w:pPr>
        <w:widowControl/>
        <w:ind w:left="852" w:hanging="852"/>
        <w:rPr>
          <w:rFonts w:eastAsia="標楷體"/>
          <w:szCs w:val="24"/>
        </w:rPr>
      </w:pPr>
      <w:r>
        <w:rPr>
          <w:rFonts w:eastAsia="標楷體"/>
          <w:szCs w:val="24"/>
        </w:rPr>
        <w:t>身分證字號或統一編號：</w:t>
      </w:r>
    </w:p>
    <w:p w14:paraId="64A1BD01" w14:textId="77777777" w:rsidR="00295586" w:rsidRDefault="007D1962">
      <w:pPr>
        <w:widowControl/>
        <w:ind w:left="852" w:hanging="852"/>
      </w:pPr>
      <w:r>
        <w:rPr>
          <w:rFonts w:eastAsia="標楷體"/>
          <w:szCs w:val="24"/>
        </w:rPr>
        <w:t>詳細地址</w:t>
      </w:r>
      <w:r>
        <w:rPr>
          <w:rFonts w:eastAsia="標楷體"/>
          <w:sz w:val="20"/>
          <w:szCs w:val="24"/>
        </w:rPr>
        <w:t>(</w:t>
      </w:r>
      <w:r>
        <w:rPr>
          <w:rFonts w:eastAsia="標楷體"/>
          <w:sz w:val="20"/>
          <w:szCs w:val="24"/>
        </w:rPr>
        <w:t>含鄰里</w:t>
      </w:r>
      <w:r>
        <w:rPr>
          <w:rFonts w:eastAsia="標楷體"/>
          <w:sz w:val="20"/>
          <w:szCs w:val="24"/>
        </w:rPr>
        <w:t>)</w:t>
      </w:r>
      <w:r>
        <w:rPr>
          <w:rFonts w:eastAsia="標楷體"/>
          <w:szCs w:val="24"/>
        </w:rPr>
        <w:t>：</w:t>
      </w:r>
      <w:r>
        <w:rPr>
          <w:rFonts w:ascii="新細明體" w:hAnsi="新細明體"/>
          <w:szCs w:val="24"/>
        </w:rPr>
        <w:t>□□□□□</w:t>
      </w:r>
    </w:p>
    <w:p w14:paraId="64A1BD02" w14:textId="352D57B2" w:rsidR="00295586" w:rsidRDefault="007D1962">
      <w:pPr>
        <w:widowControl/>
        <w:ind w:left="852" w:hanging="852"/>
        <w:rPr>
          <w:rFonts w:eastAsia="標楷體"/>
          <w:szCs w:val="24"/>
        </w:rPr>
      </w:pPr>
      <w:r>
        <w:rPr>
          <w:rFonts w:eastAsia="標楷體"/>
          <w:szCs w:val="24"/>
        </w:rPr>
        <w:t>日期：</w:t>
      </w:r>
      <w:bookmarkStart w:id="18" w:name="OLE_LINK18"/>
      <w:bookmarkStart w:id="19" w:name="OLE_LINK19"/>
      <w:bookmarkStart w:id="20" w:name="OLE_LINK20"/>
      <w:bookmarkStart w:id="21" w:name="OLE_LINK35"/>
      <w:bookmarkStart w:id="22" w:name="OLE_LINK36"/>
      <w:r>
        <w:rPr>
          <w:rFonts w:eastAsia="標楷體"/>
          <w:szCs w:val="24"/>
        </w:rPr>
        <w:t xml:space="preserve">   </w:t>
      </w:r>
      <w:r w:rsidR="00794BC0">
        <w:rPr>
          <w:rFonts w:eastAsia="標楷體"/>
          <w:szCs w:val="24"/>
        </w:rPr>
        <w:t xml:space="preserve">  </w:t>
      </w:r>
      <w:r>
        <w:rPr>
          <w:rFonts w:eastAsia="標楷體"/>
          <w:szCs w:val="24"/>
        </w:rPr>
        <w:t xml:space="preserve">   </w:t>
      </w:r>
      <w:r>
        <w:rPr>
          <w:rFonts w:eastAsia="標楷體"/>
          <w:szCs w:val="24"/>
        </w:rPr>
        <w:t>年</w:t>
      </w:r>
      <w:r>
        <w:rPr>
          <w:rFonts w:eastAsia="標楷體"/>
          <w:szCs w:val="24"/>
        </w:rPr>
        <w:t xml:space="preserve">   </w:t>
      </w:r>
      <w:r w:rsidR="00794BC0">
        <w:rPr>
          <w:rFonts w:eastAsia="標楷體"/>
          <w:szCs w:val="24"/>
        </w:rPr>
        <w:t xml:space="preserve">  </w:t>
      </w:r>
      <w:r>
        <w:rPr>
          <w:rFonts w:eastAsia="標楷體"/>
          <w:szCs w:val="24"/>
        </w:rPr>
        <w:t xml:space="preserve">   </w:t>
      </w:r>
      <w:r>
        <w:rPr>
          <w:rFonts w:eastAsia="標楷體"/>
          <w:szCs w:val="24"/>
        </w:rPr>
        <w:t>月</w:t>
      </w:r>
      <w:r>
        <w:rPr>
          <w:rFonts w:eastAsia="標楷體"/>
          <w:szCs w:val="24"/>
        </w:rPr>
        <w:t xml:space="preserve">  </w:t>
      </w:r>
      <w:r w:rsidR="00794BC0">
        <w:rPr>
          <w:rFonts w:eastAsia="標楷體"/>
          <w:szCs w:val="24"/>
        </w:rPr>
        <w:t xml:space="preserve">  </w:t>
      </w:r>
      <w:r>
        <w:rPr>
          <w:rFonts w:eastAsia="標楷體"/>
          <w:szCs w:val="24"/>
        </w:rPr>
        <w:t xml:space="preserve">    </w:t>
      </w:r>
      <w:r>
        <w:rPr>
          <w:rFonts w:eastAsia="標楷體"/>
          <w:szCs w:val="24"/>
        </w:rPr>
        <w:t>日</w:t>
      </w:r>
      <w:bookmarkEnd w:id="18"/>
      <w:bookmarkEnd w:id="19"/>
      <w:bookmarkEnd w:id="20"/>
      <w:bookmarkEnd w:id="21"/>
      <w:bookmarkEnd w:id="22"/>
    </w:p>
    <w:p w14:paraId="64A1BD03" w14:textId="77777777" w:rsidR="00295586" w:rsidRDefault="007D1962">
      <w:pPr>
        <w:widowControl/>
        <w:ind w:left="852" w:hanging="852"/>
        <w:rPr>
          <w:rFonts w:eastAsia="標楷體"/>
          <w:szCs w:val="24"/>
        </w:rPr>
      </w:pPr>
      <w:proofErr w:type="gramStart"/>
      <w:r>
        <w:rPr>
          <w:rFonts w:eastAsia="標楷體"/>
          <w:szCs w:val="24"/>
        </w:rPr>
        <w:t>若乙方</w:t>
      </w:r>
      <w:proofErr w:type="gramEnd"/>
      <w:r>
        <w:rPr>
          <w:rFonts w:eastAsia="標楷體"/>
          <w:szCs w:val="24"/>
        </w:rPr>
        <w:t>未滿</w:t>
      </w:r>
      <w:r>
        <w:rPr>
          <w:rFonts w:eastAsia="標楷體"/>
          <w:szCs w:val="24"/>
        </w:rPr>
        <w:t>20</w:t>
      </w:r>
      <w:r>
        <w:rPr>
          <w:rFonts w:eastAsia="標楷體"/>
          <w:szCs w:val="24"/>
        </w:rPr>
        <w:t>歲，須法定代理人</w:t>
      </w:r>
      <w:r>
        <w:rPr>
          <w:rFonts w:eastAsia="標楷體"/>
          <w:szCs w:val="24"/>
        </w:rPr>
        <w:t>(</w:t>
      </w:r>
      <w:r>
        <w:rPr>
          <w:rFonts w:eastAsia="標楷體"/>
          <w:szCs w:val="24"/>
        </w:rPr>
        <w:t>或監護人</w:t>
      </w:r>
      <w:r>
        <w:rPr>
          <w:rFonts w:eastAsia="標楷體"/>
          <w:szCs w:val="24"/>
        </w:rPr>
        <w:t>)</w:t>
      </w:r>
      <w:r>
        <w:rPr>
          <w:rFonts w:eastAsia="標楷體"/>
          <w:szCs w:val="24"/>
        </w:rPr>
        <w:t>簽章：</w:t>
      </w:r>
    </w:p>
    <w:p w14:paraId="64A1BD04" w14:textId="77777777" w:rsidR="00295586" w:rsidRDefault="00295586">
      <w:pPr>
        <w:widowControl/>
        <w:ind w:left="852" w:hanging="852"/>
        <w:rPr>
          <w:rFonts w:eastAsia="標楷體"/>
          <w:szCs w:val="24"/>
        </w:rPr>
      </w:pPr>
    </w:p>
    <w:p w14:paraId="64A1BD05" w14:textId="6BD5F03D" w:rsidR="00295586" w:rsidRDefault="007D1962">
      <w:pPr>
        <w:widowControl/>
        <w:ind w:left="852" w:hanging="852"/>
      </w:pPr>
      <w:r>
        <w:rPr>
          <w:rFonts w:eastAsia="標楷體"/>
          <w:szCs w:val="24"/>
        </w:rPr>
        <w:t>保證人</w:t>
      </w:r>
      <w:r w:rsidR="00641969" w:rsidRPr="00932D9E">
        <w:rPr>
          <w:rFonts w:eastAsia="標楷體" w:hint="eastAsia"/>
          <w:szCs w:val="24"/>
          <w:highlight w:val="yellow"/>
        </w:rPr>
        <w:t>（</w:t>
      </w:r>
      <w:r w:rsidR="00E91F0E" w:rsidRPr="00932D9E">
        <w:rPr>
          <w:rFonts w:eastAsia="標楷體" w:hint="eastAsia"/>
          <w:szCs w:val="24"/>
          <w:highlight w:val="yellow"/>
        </w:rPr>
        <w:t>附親等聲明書</w:t>
      </w:r>
      <w:r w:rsidR="00641969" w:rsidRPr="00932D9E">
        <w:rPr>
          <w:rFonts w:eastAsia="標楷體" w:hint="eastAsia"/>
          <w:szCs w:val="24"/>
          <w:highlight w:val="yellow"/>
        </w:rPr>
        <w:t>）</w:t>
      </w:r>
      <w:r>
        <w:rPr>
          <w:rFonts w:eastAsia="標楷體"/>
          <w:szCs w:val="24"/>
        </w:rPr>
        <w:t>：</w:t>
      </w:r>
      <w:r>
        <w:rPr>
          <w:rFonts w:eastAsia="標楷體"/>
          <w:szCs w:val="24"/>
        </w:rPr>
        <w:t xml:space="preserve">                                      </w:t>
      </w:r>
      <w:r w:rsidR="00B2695B">
        <w:rPr>
          <w:rFonts w:eastAsia="標楷體"/>
          <w:szCs w:val="24"/>
        </w:rPr>
        <w:t xml:space="preserve">    </w:t>
      </w:r>
      <w:r>
        <w:rPr>
          <w:rFonts w:eastAsia="標楷體"/>
          <w:szCs w:val="24"/>
        </w:rPr>
        <w:t xml:space="preserve">  </w:t>
      </w:r>
      <w:r w:rsidR="00E91F0E">
        <w:rPr>
          <w:rFonts w:eastAsia="標楷體"/>
          <w:szCs w:val="24"/>
        </w:rPr>
        <w:t xml:space="preserve">    </w:t>
      </w:r>
      <w:r w:rsidR="00B02C7F">
        <w:rPr>
          <w:rFonts w:eastAsia="標楷體"/>
          <w:szCs w:val="24"/>
        </w:rPr>
        <w:t xml:space="preserve">          </w:t>
      </w:r>
      <w:r w:rsidR="004639FB">
        <w:rPr>
          <w:rFonts w:eastAsia="標楷體"/>
          <w:szCs w:val="24"/>
        </w:rPr>
        <w:t xml:space="preserve">  </w:t>
      </w:r>
      <w:r>
        <w:rPr>
          <w:rFonts w:eastAsia="標楷體"/>
          <w:szCs w:val="24"/>
        </w:rPr>
        <w:t xml:space="preserve">     </w:t>
      </w:r>
      <w:r w:rsidR="00992E6B">
        <w:rPr>
          <w:rFonts w:ascii="新細明體" w:hAnsi="新細明體"/>
          <w:szCs w:val="24"/>
        </w:rPr>
        <w:t>□</w:t>
      </w:r>
      <w:r>
        <w:rPr>
          <w:rFonts w:eastAsia="標楷體"/>
          <w:color w:val="000000"/>
          <w:szCs w:val="24"/>
        </w:rPr>
        <w:t>本人已詳閱契約書內容</w:t>
      </w:r>
    </w:p>
    <w:p w14:paraId="64A1BD06" w14:textId="3998B04B" w:rsidR="00295586" w:rsidRDefault="007B1C7C">
      <w:pPr>
        <w:widowControl/>
        <w:ind w:left="852" w:hanging="852"/>
        <w:rPr>
          <w:rFonts w:eastAsia="標楷體"/>
          <w:szCs w:val="24"/>
        </w:rPr>
      </w:pPr>
      <w:r>
        <w:rPr>
          <w:rFonts w:eastAsia="標楷體"/>
          <w:szCs w:val="24"/>
        </w:rPr>
        <w:t>簽名</w:t>
      </w:r>
      <w:r w:rsidRPr="007B1C7C">
        <w:rPr>
          <w:rFonts w:eastAsia="標楷體" w:hint="eastAsia"/>
          <w:szCs w:val="24"/>
        </w:rPr>
        <w:t>或蓋章</w:t>
      </w:r>
      <w:r w:rsidR="007D1962">
        <w:rPr>
          <w:rFonts w:eastAsia="標楷體"/>
          <w:szCs w:val="24"/>
        </w:rPr>
        <w:t>：</w:t>
      </w:r>
      <w:r w:rsidR="007D1962">
        <w:rPr>
          <w:rFonts w:eastAsia="標楷體"/>
          <w:szCs w:val="24"/>
        </w:rPr>
        <w:t xml:space="preserve">  </w:t>
      </w:r>
      <w:r w:rsidR="004639FB">
        <w:rPr>
          <w:rFonts w:eastAsia="標楷體"/>
          <w:szCs w:val="24"/>
        </w:rPr>
        <w:t xml:space="preserve">              </w:t>
      </w:r>
    </w:p>
    <w:p w14:paraId="64A1BD07" w14:textId="77777777" w:rsidR="00295586" w:rsidRDefault="007D1962">
      <w:pPr>
        <w:widowControl/>
        <w:ind w:left="852" w:hanging="852"/>
      </w:pPr>
      <w:r>
        <w:rPr>
          <w:rFonts w:eastAsia="標楷體"/>
          <w:szCs w:val="24"/>
        </w:rPr>
        <w:t>手機：</w:t>
      </w:r>
      <w:r>
        <w:rPr>
          <w:rFonts w:eastAsia="標楷體"/>
          <w:color w:val="9CC2E5"/>
          <w:szCs w:val="24"/>
        </w:rPr>
        <w:t xml:space="preserve">09xx-xxx-xxx </w:t>
      </w:r>
      <w:r>
        <w:rPr>
          <w:rFonts w:eastAsia="標楷體"/>
          <w:szCs w:val="24"/>
        </w:rPr>
        <w:t xml:space="preserve">                                     </w:t>
      </w:r>
      <w:r>
        <w:rPr>
          <w:rFonts w:eastAsia="標楷體"/>
          <w:color w:val="000000"/>
          <w:szCs w:val="24"/>
        </w:rPr>
        <w:t xml:space="preserve"> </w:t>
      </w:r>
      <w:r>
        <w:rPr>
          <w:rFonts w:eastAsia="標楷體"/>
          <w:szCs w:val="24"/>
        </w:rPr>
        <w:t xml:space="preserve"> </w:t>
      </w:r>
    </w:p>
    <w:p w14:paraId="64A1BD08" w14:textId="77777777" w:rsidR="00295586" w:rsidRDefault="007D1962">
      <w:pPr>
        <w:widowControl/>
        <w:ind w:left="852" w:hanging="852"/>
        <w:rPr>
          <w:rFonts w:eastAsia="標楷體"/>
          <w:szCs w:val="24"/>
        </w:rPr>
      </w:pPr>
      <w:r>
        <w:rPr>
          <w:rFonts w:eastAsia="標楷體"/>
          <w:szCs w:val="24"/>
        </w:rPr>
        <w:t>身分證字號或統一編號：</w:t>
      </w:r>
    </w:p>
    <w:p w14:paraId="64A1BD09" w14:textId="77777777" w:rsidR="00295586" w:rsidRDefault="007D1962">
      <w:pPr>
        <w:widowControl/>
        <w:ind w:left="852" w:hanging="852"/>
      </w:pPr>
      <w:r>
        <w:rPr>
          <w:rFonts w:eastAsia="標楷體"/>
          <w:szCs w:val="24"/>
        </w:rPr>
        <w:t>詳細地址</w:t>
      </w:r>
      <w:r>
        <w:rPr>
          <w:rFonts w:eastAsia="標楷體"/>
          <w:sz w:val="20"/>
          <w:szCs w:val="24"/>
        </w:rPr>
        <w:t>(</w:t>
      </w:r>
      <w:r>
        <w:rPr>
          <w:rFonts w:eastAsia="標楷體"/>
          <w:sz w:val="20"/>
          <w:szCs w:val="24"/>
        </w:rPr>
        <w:t>含鄰里</w:t>
      </w:r>
      <w:r>
        <w:rPr>
          <w:rFonts w:eastAsia="標楷體"/>
          <w:sz w:val="20"/>
          <w:szCs w:val="24"/>
        </w:rPr>
        <w:t>)</w:t>
      </w:r>
      <w:r>
        <w:rPr>
          <w:rFonts w:eastAsia="標楷體"/>
          <w:szCs w:val="24"/>
        </w:rPr>
        <w:t>：</w:t>
      </w:r>
      <w:r>
        <w:rPr>
          <w:rFonts w:ascii="新細明體" w:hAnsi="新細明體"/>
          <w:szCs w:val="24"/>
        </w:rPr>
        <w:t>□□□□□</w:t>
      </w:r>
    </w:p>
    <w:p w14:paraId="64A1BD0A" w14:textId="445CBF8D" w:rsidR="00295586" w:rsidRDefault="007D1962">
      <w:pPr>
        <w:widowControl/>
        <w:ind w:left="852" w:hanging="852"/>
        <w:rPr>
          <w:rFonts w:eastAsia="標楷體"/>
          <w:szCs w:val="24"/>
        </w:rPr>
      </w:pPr>
      <w:r>
        <w:rPr>
          <w:rFonts w:eastAsia="標楷體"/>
          <w:szCs w:val="24"/>
        </w:rPr>
        <w:t>日期：</w:t>
      </w:r>
      <w:r>
        <w:rPr>
          <w:rFonts w:eastAsia="標楷體"/>
          <w:szCs w:val="24"/>
        </w:rPr>
        <w:t xml:space="preserve">   </w:t>
      </w:r>
      <w:r w:rsidR="00794BC0">
        <w:rPr>
          <w:rFonts w:eastAsia="標楷體"/>
          <w:szCs w:val="24"/>
        </w:rPr>
        <w:t xml:space="preserve">  </w:t>
      </w:r>
      <w:r>
        <w:rPr>
          <w:rFonts w:eastAsia="標楷體"/>
          <w:szCs w:val="24"/>
        </w:rPr>
        <w:t xml:space="preserve">   </w:t>
      </w:r>
      <w:r>
        <w:rPr>
          <w:rFonts w:eastAsia="標楷體"/>
          <w:szCs w:val="24"/>
        </w:rPr>
        <w:t>年</w:t>
      </w:r>
      <w:r>
        <w:rPr>
          <w:rFonts w:eastAsia="標楷體"/>
          <w:szCs w:val="24"/>
        </w:rPr>
        <w:t xml:space="preserve"> </w:t>
      </w:r>
      <w:r w:rsidR="00794BC0">
        <w:rPr>
          <w:rFonts w:eastAsia="標楷體"/>
          <w:szCs w:val="24"/>
        </w:rPr>
        <w:t xml:space="preserve">  </w:t>
      </w:r>
      <w:r>
        <w:rPr>
          <w:rFonts w:eastAsia="標楷體"/>
          <w:szCs w:val="24"/>
        </w:rPr>
        <w:t xml:space="preserve">     </w:t>
      </w:r>
      <w:r>
        <w:rPr>
          <w:rFonts w:eastAsia="標楷體"/>
          <w:szCs w:val="24"/>
        </w:rPr>
        <w:t>月</w:t>
      </w:r>
      <w:r>
        <w:rPr>
          <w:rFonts w:eastAsia="標楷體"/>
          <w:szCs w:val="24"/>
        </w:rPr>
        <w:t xml:space="preserve">      </w:t>
      </w:r>
      <w:r w:rsidR="00794BC0">
        <w:rPr>
          <w:rFonts w:eastAsia="標楷體"/>
          <w:szCs w:val="24"/>
        </w:rPr>
        <w:t xml:space="preserve">  </w:t>
      </w:r>
      <w:r>
        <w:rPr>
          <w:rFonts w:eastAsia="標楷體"/>
          <w:szCs w:val="24"/>
        </w:rPr>
        <w:t>日</w:t>
      </w:r>
    </w:p>
    <w:p w14:paraId="7FA0795D" w14:textId="77777777" w:rsidR="001175D8" w:rsidRDefault="001175D8">
      <w:pPr>
        <w:widowControl/>
        <w:spacing w:line="160" w:lineRule="exact"/>
        <w:rPr>
          <w:rFonts w:eastAsia="標楷體"/>
        </w:rPr>
      </w:pPr>
    </w:p>
    <w:p w14:paraId="64A1BD0B" w14:textId="3F72A666" w:rsidR="00295586" w:rsidRDefault="007D1962">
      <w:pPr>
        <w:widowControl/>
        <w:spacing w:line="160" w:lineRule="exact"/>
        <w:rPr>
          <w:rFonts w:eastAsia="標楷體"/>
        </w:rPr>
      </w:pPr>
      <w:r>
        <w:rPr>
          <w:rFonts w:eastAsia="標楷體"/>
          <w:noProof/>
        </w:rPr>
        <mc:AlternateContent>
          <mc:Choice Requires="wps">
            <w:drawing>
              <wp:anchor distT="0" distB="0" distL="114300" distR="114300" simplePos="0" relativeHeight="251659264" behindDoc="0" locked="0" layoutInCell="1" allowOverlap="1" wp14:anchorId="64A1BCBF" wp14:editId="64A1BCC0">
                <wp:simplePos x="0" y="0"/>
                <wp:positionH relativeFrom="page">
                  <wp:posOffset>2804099</wp:posOffset>
                </wp:positionH>
                <wp:positionV relativeFrom="page">
                  <wp:posOffset>9926269</wp:posOffset>
                </wp:positionV>
                <wp:extent cx="1945568" cy="0"/>
                <wp:effectExtent l="0" t="0" r="0" b="0"/>
                <wp:wrapSquare wrapText="bothSides"/>
                <wp:docPr id="5" name="文字方塊 5"/>
                <wp:cNvGraphicFramePr/>
                <a:graphic xmlns:a="http://schemas.openxmlformats.org/drawingml/2006/main">
                  <a:graphicData uri="http://schemas.microsoft.com/office/word/2010/wordprocessingShape">
                    <wps:wsp>
                      <wps:cNvSpPr txBox="1"/>
                      <wps:spPr>
                        <a:xfrm>
                          <a:off x="0" y="0"/>
                          <a:ext cx="1945568" cy="0"/>
                        </a:xfrm>
                        <a:prstGeom prst="rect">
                          <a:avLst/>
                        </a:prstGeom>
                        <a:ln>
                          <a:noFill/>
                          <a:prstDash/>
                        </a:ln>
                      </wps:spPr>
                      <wps:txbx>
                        <w:txbxContent>
                          <w:p w14:paraId="64A1BCCB" w14:textId="77777777" w:rsidR="00295586" w:rsidRDefault="007D1962">
                            <w:pPr>
                              <w:autoSpaceDE w:val="0"/>
                              <w:spacing w:line="360" w:lineRule="exact"/>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5</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wps:txbx>
                      <wps:bodyPr lIns="0" tIns="0" rIns="0" bIns="0">
                        <a:spAutoFit/>
                      </wps:bodyPr>
                    </wps:wsp>
                  </a:graphicData>
                </a:graphic>
              </wp:anchor>
            </w:drawing>
          </mc:Choice>
          <mc:Fallback>
            <w:pict>
              <v:shape w14:anchorId="64A1BCBF" id="文字方塊 5" o:spid="_x0000_s1030" type="#_x0000_t202" style="position:absolute;margin-left:220.8pt;margin-top:781.6pt;width:153.2pt;height:0;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" filled="f" stroked="f">
                <v:textbox style="mso-fit-shape-to-text:t" inset="0,0,0,0">
                  <w:txbxContent>
                    <w:p w14:paraId="64A1BCCB" w14:textId="77777777" w:rsidR="00295586" w:rsidRDefault="007D1962">
                      <w:pPr>
                        <w:autoSpaceDE w:val="0"/>
                        <w:spacing w:line="360" w:lineRule="exact"/>
                        <w:jc w:val="center"/>
                        <w:rPr>
                          <w:rFonts w:eastAsia="標楷體"/>
                          <w:color w:val="000000"/>
                          <w:kern w:val="0"/>
                          <w:sz w:val="20"/>
                          <w:szCs w:val="24"/>
                        </w:rPr>
                      </w:pPr>
                      <w:r>
                        <w:rPr>
                          <w:rFonts w:eastAsia="標楷體"/>
                          <w:color w:val="000000"/>
                          <w:kern w:val="0"/>
                          <w:sz w:val="20"/>
                          <w:szCs w:val="24"/>
                        </w:rPr>
                        <w:t>行政契約書</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5</w:t>
                      </w:r>
                      <w:r>
                        <w:rPr>
                          <w:rFonts w:eastAsia="標楷體"/>
                          <w:color w:val="000000"/>
                          <w:kern w:val="0"/>
                          <w:sz w:val="20"/>
                          <w:szCs w:val="24"/>
                        </w:rPr>
                        <w:t>頁，共</w:t>
                      </w:r>
                      <w:r>
                        <w:rPr>
                          <w:rFonts w:eastAsia="標楷體"/>
                          <w:color w:val="000000"/>
                          <w:kern w:val="0"/>
                          <w:sz w:val="20"/>
                          <w:szCs w:val="24"/>
                        </w:rPr>
                        <w:t>5</w:t>
                      </w:r>
                      <w:r>
                        <w:rPr>
                          <w:rFonts w:eastAsia="標楷體"/>
                          <w:color w:val="000000"/>
                          <w:kern w:val="0"/>
                          <w:sz w:val="20"/>
                          <w:szCs w:val="24"/>
                        </w:rPr>
                        <w:t>頁</w:t>
                      </w:r>
                    </w:p>
                  </w:txbxContent>
                </v:textbox>
                <w10:wrap type="square" anchorx="page" anchory="page"/>
              </v:shape>
            </w:pict>
          </mc:Fallback>
        </mc:AlternateContent>
      </w:r>
    </w:p>
    <w:tbl>
      <w:tblPr>
        <w:tblW w:w="9639" w:type="dxa"/>
        <w:tblInd w:w="-5" w:type="dxa"/>
        <w:tblCellMar>
          <w:left w:w="10" w:type="dxa"/>
          <w:right w:w="10" w:type="dxa"/>
        </w:tblCellMar>
        <w:tblLook w:val="0000" w:firstRow="0" w:lastRow="0" w:firstColumn="0" w:lastColumn="0" w:noHBand="0" w:noVBand="0"/>
      </w:tblPr>
      <w:tblGrid>
        <w:gridCol w:w="9639"/>
      </w:tblGrid>
      <w:tr w:rsidR="00295586" w14:paraId="64A1BD0F" w14:textId="77777777">
        <w:tc>
          <w:tcPr>
            <w:tcW w:w="9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1BD0C" w14:textId="77777777" w:rsidR="00295586" w:rsidRPr="00794BC0" w:rsidRDefault="007D1962">
            <w:pPr>
              <w:widowControl/>
              <w:spacing w:before="72" w:after="72" w:line="240" w:lineRule="exact"/>
              <w:ind w:left="852" w:hanging="852"/>
              <w:jc w:val="both"/>
              <w:rPr>
                <w:rFonts w:eastAsia="標楷體"/>
                <w:color w:val="002060"/>
                <w:sz w:val="22"/>
                <w:szCs w:val="24"/>
              </w:rPr>
            </w:pPr>
            <w:r w:rsidRPr="00794BC0">
              <w:rPr>
                <w:rFonts w:eastAsia="標楷體"/>
                <w:color w:val="002060"/>
                <w:sz w:val="22"/>
                <w:szCs w:val="24"/>
              </w:rPr>
              <w:t>※</w:t>
            </w:r>
            <w:r w:rsidRPr="00794BC0">
              <w:rPr>
                <w:rFonts w:eastAsia="標楷體"/>
                <w:color w:val="002060"/>
                <w:sz w:val="22"/>
                <w:szCs w:val="24"/>
              </w:rPr>
              <w:t>備註：</w:t>
            </w:r>
          </w:p>
          <w:p w14:paraId="64A1BD0D" w14:textId="329C66E5" w:rsidR="00295586" w:rsidRPr="00794BC0" w:rsidRDefault="007D1962" w:rsidP="009C5795">
            <w:pPr>
              <w:spacing w:before="72" w:after="72" w:line="240" w:lineRule="exact"/>
              <w:ind w:left="244" w:right="119" w:hanging="230"/>
              <w:jc w:val="both"/>
              <w:rPr>
                <w:rFonts w:eastAsia="標楷體"/>
                <w:color w:val="002060"/>
                <w:sz w:val="22"/>
                <w:szCs w:val="24"/>
              </w:rPr>
            </w:pPr>
            <w:r w:rsidRPr="00794BC0">
              <w:rPr>
                <w:rFonts w:eastAsia="標楷體"/>
                <w:color w:val="002060"/>
                <w:sz w:val="22"/>
                <w:szCs w:val="24"/>
              </w:rPr>
              <w:t xml:space="preserve">1. </w:t>
            </w:r>
            <w:r w:rsidRPr="00794BC0">
              <w:rPr>
                <w:rFonts w:eastAsia="標楷體"/>
                <w:color w:val="002060"/>
                <w:sz w:val="22"/>
                <w:szCs w:val="24"/>
              </w:rPr>
              <w:t>本行政契約書確實經</w:t>
            </w:r>
            <w:bookmarkStart w:id="23" w:name="_Hlk122795262"/>
            <w:r w:rsidRPr="00794BC0">
              <w:rPr>
                <w:rFonts w:eastAsia="標楷體"/>
                <w:color w:val="002060"/>
                <w:sz w:val="22"/>
                <w:szCs w:val="24"/>
              </w:rPr>
              <w:t>保證人</w:t>
            </w:r>
            <w:bookmarkEnd w:id="23"/>
            <w:r w:rsidRPr="00794BC0">
              <w:rPr>
                <w:rFonts w:eastAsia="標楷體"/>
                <w:color w:val="002060"/>
                <w:sz w:val="22"/>
                <w:szCs w:val="24"/>
              </w:rPr>
              <w:t>同意並親自簽</w:t>
            </w:r>
            <w:r w:rsidR="00FC5384" w:rsidRPr="00FC5384">
              <w:rPr>
                <w:rFonts w:eastAsia="標楷體" w:hint="eastAsia"/>
                <w:color w:val="002060"/>
                <w:sz w:val="22"/>
                <w:szCs w:val="24"/>
              </w:rPr>
              <w:t>名</w:t>
            </w:r>
            <w:r w:rsidRPr="00794BC0">
              <w:rPr>
                <w:rFonts w:eastAsia="標楷體"/>
                <w:color w:val="002060"/>
                <w:sz w:val="22"/>
                <w:szCs w:val="24"/>
              </w:rPr>
              <w:t>，</w:t>
            </w:r>
            <w:bookmarkStart w:id="24" w:name="_Hlk122795242"/>
            <w:r w:rsidR="000D66ED" w:rsidRPr="009C5795">
              <w:rPr>
                <w:rFonts w:eastAsia="標楷體" w:hint="eastAsia"/>
                <w:color w:val="002060"/>
                <w:sz w:val="22"/>
                <w:szCs w:val="24"/>
              </w:rPr>
              <w:t>亦接受電子簽名，</w:t>
            </w:r>
            <w:r w:rsidR="009C5795" w:rsidRPr="009C5795">
              <w:rPr>
                <w:rFonts w:eastAsia="標楷體" w:hint="eastAsia"/>
                <w:color w:val="002060"/>
                <w:sz w:val="22"/>
                <w:szCs w:val="24"/>
              </w:rPr>
              <w:t>但</w:t>
            </w:r>
            <w:r w:rsidRPr="00794BC0">
              <w:rPr>
                <w:rFonts w:eastAsia="標楷體"/>
                <w:color w:val="002060"/>
                <w:sz w:val="22"/>
                <w:szCs w:val="24"/>
              </w:rPr>
              <w:t>如有偽冒</w:t>
            </w:r>
            <w:r w:rsidR="000D66ED" w:rsidRPr="009C5795">
              <w:rPr>
                <w:rFonts w:eastAsia="標楷體" w:hint="eastAsia"/>
                <w:color w:val="002060"/>
                <w:sz w:val="22"/>
                <w:szCs w:val="24"/>
              </w:rPr>
              <w:t>或有</w:t>
            </w:r>
            <w:r w:rsidR="009C5795" w:rsidRPr="009C5795">
              <w:rPr>
                <w:rFonts w:eastAsia="標楷體" w:hint="eastAsia"/>
                <w:color w:val="002060"/>
                <w:sz w:val="22"/>
                <w:szCs w:val="24"/>
              </w:rPr>
              <w:t>爭</w:t>
            </w:r>
            <w:r w:rsidR="000D66ED" w:rsidRPr="009C5795">
              <w:rPr>
                <w:rFonts w:eastAsia="標楷體" w:hint="eastAsia"/>
                <w:color w:val="002060"/>
                <w:sz w:val="22"/>
                <w:szCs w:val="24"/>
              </w:rPr>
              <w:t>議，</w:t>
            </w:r>
            <w:r w:rsidRPr="00794BC0">
              <w:rPr>
                <w:rFonts w:eastAsia="標楷體"/>
                <w:color w:val="002060"/>
                <w:sz w:val="22"/>
                <w:szCs w:val="24"/>
              </w:rPr>
              <w:t>乙方願接受校規處分並自負法律責任。</w:t>
            </w:r>
          </w:p>
          <w:bookmarkEnd w:id="24"/>
          <w:p w14:paraId="64A1BD0E" w14:textId="77777777" w:rsidR="00295586" w:rsidRDefault="007D1962" w:rsidP="009C5795">
            <w:pPr>
              <w:spacing w:before="72" w:after="72" w:line="240" w:lineRule="exact"/>
              <w:ind w:left="244" w:right="119" w:hanging="230"/>
              <w:jc w:val="both"/>
              <w:rPr>
                <w:rFonts w:eastAsia="標楷體"/>
                <w:szCs w:val="24"/>
              </w:rPr>
            </w:pPr>
            <w:r w:rsidRPr="00794BC0">
              <w:rPr>
                <w:rFonts w:eastAsia="標楷體"/>
                <w:color w:val="002060"/>
                <w:sz w:val="22"/>
                <w:szCs w:val="24"/>
              </w:rPr>
              <w:t xml:space="preserve">2. </w:t>
            </w:r>
            <w:proofErr w:type="gramStart"/>
            <w:r w:rsidRPr="00794BC0">
              <w:rPr>
                <w:rFonts w:eastAsia="標楷體"/>
                <w:color w:val="002060"/>
                <w:sz w:val="22"/>
                <w:szCs w:val="24"/>
              </w:rPr>
              <w:t>個</w:t>
            </w:r>
            <w:proofErr w:type="gramEnd"/>
            <w:r w:rsidRPr="00794BC0">
              <w:rPr>
                <w:rFonts w:eastAsia="標楷體"/>
                <w:color w:val="002060"/>
                <w:sz w:val="22"/>
                <w:szCs w:val="24"/>
              </w:rPr>
              <w:t>資保護：國立彰化師範大學因執行教育部補助計畫規定資格所需而收集申請人、保證人之個人資料，包括：姓名、身分證、手機、地址等訊息，僅做檢核證明及萬一有臨時</w:t>
            </w:r>
            <w:proofErr w:type="gramStart"/>
            <w:r w:rsidRPr="00794BC0">
              <w:rPr>
                <w:rFonts w:eastAsia="標楷體"/>
                <w:color w:val="002060"/>
                <w:sz w:val="22"/>
                <w:szCs w:val="24"/>
              </w:rPr>
              <w:t>況</w:t>
            </w:r>
            <w:proofErr w:type="gramEnd"/>
            <w:r w:rsidRPr="00794BC0">
              <w:rPr>
                <w:rFonts w:eastAsia="標楷體"/>
                <w:color w:val="002060"/>
                <w:sz w:val="22"/>
                <w:szCs w:val="24"/>
              </w:rPr>
              <w:t>狀聯絡所用，資料檔案以加密方式留存至規定期限，不會外</w:t>
            </w:r>
            <w:proofErr w:type="gramStart"/>
            <w:r w:rsidRPr="00794BC0">
              <w:rPr>
                <w:rFonts w:eastAsia="標楷體"/>
                <w:color w:val="002060"/>
                <w:sz w:val="22"/>
                <w:szCs w:val="24"/>
              </w:rPr>
              <w:t>洩</w:t>
            </w:r>
            <w:proofErr w:type="gramEnd"/>
            <w:r w:rsidRPr="00794BC0">
              <w:rPr>
                <w:rFonts w:eastAsia="標楷體"/>
                <w:color w:val="002060"/>
                <w:sz w:val="22"/>
                <w:szCs w:val="24"/>
              </w:rPr>
              <w:t>。</w:t>
            </w:r>
          </w:p>
        </w:tc>
      </w:tr>
    </w:tbl>
    <w:p w14:paraId="64A1BD11" w14:textId="0876CE0A" w:rsidR="00295586" w:rsidRDefault="008C681E" w:rsidP="008C681E">
      <w:pPr>
        <w:pageBreakBefore/>
        <w:widowControl/>
      </w:pPr>
      <w:r>
        <w:rPr>
          <w:rFonts w:eastAsia="標楷體"/>
          <w:noProof/>
          <w:sz w:val="20"/>
          <w:szCs w:val="24"/>
        </w:rPr>
        <w:lastRenderedPageBreak/>
        <mc:AlternateContent>
          <mc:Choice Requires="wps">
            <w:drawing>
              <wp:anchor distT="0" distB="0" distL="114300" distR="114300" simplePos="0" relativeHeight="251660288" behindDoc="0" locked="0" layoutInCell="1" allowOverlap="1" wp14:anchorId="64A1BCC1" wp14:editId="39C0F7A5">
                <wp:simplePos x="0" y="0"/>
                <wp:positionH relativeFrom="column">
                  <wp:posOffset>-152400</wp:posOffset>
                </wp:positionH>
                <wp:positionV relativeFrom="paragraph">
                  <wp:posOffset>-274955</wp:posOffset>
                </wp:positionV>
                <wp:extent cx="728347" cy="329568"/>
                <wp:effectExtent l="0" t="0" r="14603" b="13332"/>
                <wp:wrapNone/>
                <wp:docPr id="6" name="Text Box 24"/>
                <wp:cNvGraphicFramePr/>
                <a:graphic xmlns:a="http://schemas.openxmlformats.org/drawingml/2006/main">
                  <a:graphicData uri="http://schemas.microsoft.com/office/word/2010/wordprocessingShape">
                    <wps:wsp>
                      <wps:cNvSpPr txBox="1"/>
                      <wps:spPr>
                        <a:xfrm>
                          <a:off x="0" y="0"/>
                          <a:ext cx="728347" cy="329568"/>
                        </a:xfrm>
                        <a:prstGeom prst="rect">
                          <a:avLst/>
                        </a:prstGeom>
                        <a:solidFill>
                          <a:srgbClr val="FFFFFF"/>
                        </a:solidFill>
                        <a:ln w="9528">
                          <a:solidFill>
                            <a:srgbClr val="000000"/>
                          </a:solidFill>
                          <a:prstDash val="solid"/>
                        </a:ln>
                      </wps:spPr>
                      <wps:txbx>
                        <w:txbxContent>
                          <w:p w14:paraId="64A1BCCD" w14:textId="77777777" w:rsidR="00295586" w:rsidRDefault="007D1962">
                            <w:pPr>
                              <w:jc w:val="center"/>
                              <w:rPr>
                                <w:rFonts w:ascii="標楷體" w:eastAsia="標楷體" w:hAnsi="標楷體"/>
                              </w:rPr>
                            </w:pPr>
                            <w:r>
                              <w:rPr>
                                <w:rFonts w:ascii="標楷體" w:eastAsia="標楷體" w:hAnsi="標楷體"/>
                              </w:rPr>
                              <w:t>附件</w:t>
                            </w:r>
                          </w:p>
                        </w:txbxContent>
                      </wps:txbx>
                      <wps:bodyPr vert="horz" wrap="square" lIns="91440" tIns="45720" rIns="91440" bIns="45720" anchor="t" anchorCtr="0" compatLnSpc="0">
                        <a:spAutoFit/>
                      </wps:bodyPr>
                    </wps:wsp>
                  </a:graphicData>
                </a:graphic>
              </wp:anchor>
            </w:drawing>
          </mc:Choice>
          <mc:Fallback>
            <w:pict>
              <v:shape w14:anchorId="64A1BCC1" id="Text Box 24" o:spid="_x0000_s1031" type="#_x0000_t202" style="position:absolute;margin-left:-12pt;margin-top:-21.65pt;width:57.35pt;height:2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" strokeweight=".26467mm">
                <v:textbox style="mso-fit-shape-to-text:t">
                  <w:txbxContent>
                    <w:p w14:paraId="64A1BCCD" w14:textId="77777777" w:rsidR="00295586" w:rsidRDefault="007D1962">
                      <w:pPr>
                        <w:jc w:val="center"/>
                        <w:rPr>
                          <w:rFonts w:ascii="標楷體" w:eastAsia="標楷體" w:hAnsi="標楷體"/>
                        </w:rPr>
                      </w:pPr>
                      <w:r>
                        <w:rPr>
                          <w:rFonts w:ascii="標楷體" w:eastAsia="標楷體" w:hAnsi="標楷體"/>
                        </w:rPr>
                        <w:t>附件</w:t>
                      </w:r>
                    </w:p>
                  </w:txbxContent>
                </v:textbox>
              </v:shape>
            </w:pict>
          </mc:Fallback>
        </mc:AlternateContent>
      </w:r>
    </w:p>
    <w:p w14:paraId="64A1BD12" w14:textId="77777777" w:rsidR="00295586" w:rsidRDefault="00295586">
      <w:pPr>
        <w:widowControl/>
        <w:rPr>
          <w:rFonts w:eastAsia="標楷體"/>
        </w:rPr>
      </w:pPr>
    </w:p>
    <w:p w14:paraId="64A1BD13" w14:textId="77777777" w:rsidR="00295586" w:rsidRDefault="007D1962">
      <w:pPr>
        <w:widowControl/>
        <w:spacing w:line="500" w:lineRule="exact"/>
        <w:ind w:left="1706" w:hanging="1706"/>
        <w:jc w:val="center"/>
        <w:rPr>
          <w:rFonts w:eastAsia="標楷體"/>
          <w:b/>
          <w:sz w:val="48"/>
          <w:szCs w:val="24"/>
        </w:rPr>
      </w:pPr>
      <w:r>
        <w:rPr>
          <w:rFonts w:eastAsia="標楷體"/>
          <w:b/>
          <w:sz w:val="48"/>
          <w:szCs w:val="24"/>
        </w:rPr>
        <w:t>親等聲明書</w:t>
      </w:r>
    </w:p>
    <w:p w14:paraId="64A1BD15" w14:textId="77777777" w:rsidR="00295586" w:rsidRDefault="00295586">
      <w:pPr>
        <w:widowControl/>
        <w:spacing w:line="500" w:lineRule="exact"/>
        <w:ind w:left="1278" w:hanging="1278"/>
        <w:jc w:val="center"/>
        <w:rPr>
          <w:rFonts w:eastAsia="標楷體"/>
          <w:sz w:val="36"/>
          <w:szCs w:val="24"/>
        </w:rPr>
      </w:pPr>
    </w:p>
    <w:p w14:paraId="64A1BD16" w14:textId="77777777" w:rsidR="00295586" w:rsidRDefault="007D1962">
      <w:pPr>
        <w:widowControl/>
        <w:spacing w:line="1100" w:lineRule="exact"/>
        <w:ind w:left="425"/>
      </w:pPr>
      <w:r>
        <w:rPr>
          <w:rFonts w:eastAsia="標楷體"/>
          <w:sz w:val="36"/>
          <w:szCs w:val="24"/>
        </w:rPr>
        <w:t>茲聲明本人</w:t>
      </w:r>
      <w:r>
        <w:rPr>
          <w:rFonts w:eastAsia="標楷體"/>
          <w:sz w:val="36"/>
          <w:szCs w:val="24"/>
        </w:rPr>
        <w:t>(</w:t>
      </w:r>
      <w:r>
        <w:rPr>
          <w:rFonts w:eastAsia="標楷體"/>
          <w:sz w:val="36"/>
          <w:szCs w:val="24"/>
        </w:rPr>
        <w:t>姓名</w:t>
      </w:r>
      <w:r>
        <w:rPr>
          <w:rFonts w:eastAsia="標楷體"/>
          <w:sz w:val="36"/>
          <w:szCs w:val="24"/>
        </w:rPr>
        <w:t>)______________</w:t>
      </w:r>
      <w:r>
        <w:rPr>
          <w:rFonts w:eastAsia="標楷體"/>
          <w:sz w:val="36"/>
          <w:szCs w:val="24"/>
        </w:rPr>
        <w:t>與</w:t>
      </w:r>
      <w:r>
        <w:rPr>
          <w:rFonts w:eastAsia="標楷體"/>
          <w:b/>
          <w:sz w:val="36"/>
          <w:szCs w:val="24"/>
        </w:rPr>
        <w:t>教育部「學海飛</w:t>
      </w:r>
      <w:proofErr w:type="gramStart"/>
      <w:r>
        <w:rPr>
          <w:rFonts w:eastAsia="標楷體"/>
          <w:b/>
          <w:sz w:val="36"/>
          <w:szCs w:val="24"/>
        </w:rPr>
        <w:t>颺</w:t>
      </w:r>
      <w:proofErr w:type="gramEnd"/>
      <w:r>
        <w:rPr>
          <w:rFonts w:eastAsia="標楷體"/>
          <w:b/>
          <w:sz w:val="36"/>
          <w:szCs w:val="24"/>
        </w:rPr>
        <w:t>/</w:t>
      </w:r>
    </w:p>
    <w:p w14:paraId="64A1BD17" w14:textId="77777777" w:rsidR="00295586" w:rsidRDefault="007D1962">
      <w:pPr>
        <w:widowControl/>
        <w:spacing w:line="1100" w:lineRule="exact"/>
        <w:ind w:left="425"/>
      </w:pPr>
      <w:proofErr w:type="gramStart"/>
      <w:r>
        <w:rPr>
          <w:rFonts w:eastAsia="標楷體"/>
          <w:b/>
          <w:sz w:val="36"/>
          <w:szCs w:val="24"/>
        </w:rPr>
        <w:t>惜珠</w:t>
      </w:r>
      <w:proofErr w:type="gramEnd"/>
      <w:r>
        <w:rPr>
          <w:rFonts w:eastAsia="標楷體"/>
          <w:b/>
          <w:sz w:val="36"/>
          <w:szCs w:val="24"/>
        </w:rPr>
        <w:t>」獎助學金之</w:t>
      </w:r>
      <w:r>
        <w:rPr>
          <w:rFonts w:eastAsia="標楷體"/>
          <w:sz w:val="36"/>
          <w:szCs w:val="24"/>
        </w:rPr>
        <w:t>受補助生</w:t>
      </w:r>
      <w:r>
        <w:rPr>
          <w:rFonts w:eastAsia="標楷體"/>
          <w:sz w:val="36"/>
          <w:szCs w:val="24"/>
        </w:rPr>
        <w:t>(</w:t>
      </w:r>
      <w:r>
        <w:rPr>
          <w:rFonts w:eastAsia="標楷體"/>
          <w:sz w:val="36"/>
          <w:szCs w:val="24"/>
        </w:rPr>
        <w:t>姓名</w:t>
      </w:r>
      <w:r>
        <w:rPr>
          <w:rFonts w:eastAsia="標楷體"/>
          <w:sz w:val="36"/>
          <w:szCs w:val="24"/>
        </w:rPr>
        <w:t>)</w:t>
      </w:r>
      <w:bookmarkStart w:id="25" w:name="OLE_LINK26"/>
      <w:bookmarkStart w:id="26" w:name="OLE_LINK27"/>
      <w:bookmarkStart w:id="27" w:name="OLE_LINK28"/>
      <w:bookmarkStart w:id="28" w:name="OLE_LINK29"/>
      <w:r>
        <w:rPr>
          <w:rFonts w:eastAsia="標楷體"/>
          <w:sz w:val="36"/>
          <w:szCs w:val="24"/>
        </w:rPr>
        <w:t>_______</w:t>
      </w:r>
      <w:bookmarkEnd w:id="25"/>
      <w:bookmarkEnd w:id="26"/>
      <w:bookmarkEnd w:id="27"/>
      <w:bookmarkEnd w:id="28"/>
      <w:r>
        <w:rPr>
          <w:rFonts w:eastAsia="標楷體"/>
          <w:sz w:val="36"/>
          <w:szCs w:val="24"/>
        </w:rPr>
        <w:t>________</w:t>
      </w:r>
      <w:r>
        <w:rPr>
          <w:rFonts w:eastAsia="標楷體"/>
          <w:sz w:val="36"/>
          <w:szCs w:val="24"/>
        </w:rPr>
        <w:t>具</w:t>
      </w:r>
    </w:p>
    <w:p w14:paraId="64A1BD18" w14:textId="77777777" w:rsidR="00295586" w:rsidRDefault="007D1962">
      <w:pPr>
        <w:widowControl/>
        <w:spacing w:line="1100" w:lineRule="exact"/>
        <w:ind w:left="425"/>
        <w:jc w:val="center"/>
      </w:pPr>
      <w:r>
        <w:rPr>
          <w:rFonts w:ascii="新細明體" w:hAnsi="新細明體"/>
          <w:sz w:val="36"/>
          <w:szCs w:val="24"/>
        </w:rPr>
        <w:t>□</w:t>
      </w:r>
      <w:r>
        <w:rPr>
          <w:rFonts w:eastAsia="標楷體"/>
          <w:sz w:val="36"/>
          <w:szCs w:val="24"/>
        </w:rPr>
        <w:t>一親等（父母）</w:t>
      </w:r>
      <w:r>
        <w:rPr>
          <w:rFonts w:ascii="新細明體" w:hAnsi="新細明體"/>
          <w:sz w:val="36"/>
          <w:szCs w:val="24"/>
        </w:rPr>
        <w:t>□</w:t>
      </w:r>
      <w:r>
        <w:rPr>
          <w:rFonts w:eastAsia="標楷體"/>
          <w:sz w:val="36"/>
          <w:szCs w:val="24"/>
        </w:rPr>
        <w:t>二親等內之親屬關係。</w:t>
      </w:r>
    </w:p>
    <w:p w14:paraId="64A1BD19" w14:textId="77777777" w:rsidR="00295586" w:rsidRDefault="00295586">
      <w:pPr>
        <w:widowControl/>
        <w:spacing w:line="500" w:lineRule="exact"/>
        <w:ind w:left="852" w:hanging="852"/>
        <w:jc w:val="center"/>
        <w:rPr>
          <w:rFonts w:eastAsia="標楷體"/>
          <w:szCs w:val="24"/>
        </w:rPr>
      </w:pPr>
    </w:p>
    <w:tbl>
      <w:tblPr>
        <w:tblW w:w="9639" w:type="dxa"/>
        <w:tblInd w:w="-5" w:type="dxa"/>
        <w:tblCellMar>
          <w:left w:w="10" w:type="dxa"/>
          <w:right w:w="10" w:type="dxa"/>
        </w:tblCellMar>
        <w:tblLook w:val="0000" w:firstRow="0" w:lastRow="0" w:firstColumn="0" w:lastColumn="0" w:noHBand="0" w:noVBand="0"/>
      </w:tblPr>
      <w:tblGrid>
        <w:gridCol w:w="4791"/>
        <w:gridCol w:w="4848"/>
      </w:tblGrid>
      <w:tr w:rsidR="00295586" w14:paraId="64A1BD27" w14:textId="77777777">
        <w:trPr>
          <w:trHeight w:val="2908"/>
        </w:trPr>
        <w:tc>
          <w:tcPr>
            <w:tcW w:w="4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1BD1A" w14:textId="77777777" w:rsidR="00295586" w:rsidRDefault="00295586">
            <w:pPr>
              <w:widowControl/>
              <w:spacing w:line="500" w:lineRule="exact"/>
              <w:jc w:val="center"/>
              <w:rPr>
                <w:rFonts w:eastAsia="標楷體"/>
                <w:szCs w:val="24"/>
              </w:rPr>
            </w:pPr>
          </w:p>
          <w:p w14:paraId="64A1BD1B" w14:textId="77777777" w:rsidR="00295586" w:rsidRDefault="00295586">
            <w:pPr>
              <w:widowControl/>
              <w:spacing w:line="500" w:lineRule="exact"/>
              <w:jc w:val="center"/>
              <w:rPr>
                <w:rFonts w:eastAsia="標楷體"/>
                <w:szCs w:val="24"/>
              </w:rPr>
            </w:pPr>
          </w:p>
          <w:p w14:paraId="64A1BD1C" w14:textId="77777777" w:rsidR="00295586" w:rsidRDefault="007D1962">
            <w:pPr>
              <w:pStyle w:val="Default"/>
              <w:jc w:val="center"/>
            </w:pPr>
            <w:r>
              <w:rPr>
                <w:rFonts w:ascii="Times New Roman" w:hAnsi="Times New Roman" w:cs="Times New Roman"/>
                <w:b/>
                <w:color w:val="auto"/>
                <w:u w:val="single"/>
              </w:rPr>
              <w:t>聲明人身分證</w:t>
            </w:r>
            <w:r>
              <w:rPr>
                <w:rFonts w:ascii="Times New Roman" w:hAnsi="Times New Roman" w:cs="Times New Roman"/>
                <w:b/>
                <w:color w:val="C00000"/>
                <w:u w:val="single"/>
              </w:rPr>
              <w:t>正面</w:t>
            </w:r>
            <w:r>
              <w:rPr>
                <w:rFonts w:ascii="Times New Roman" w:hAnsi="Times New Roman" w:cs="Times New Roman"/>
                <w:b/>
                <w:color w:val="auto"/>
                <w:u w:val="single"/>
              </w:rPr>
              <w:t>影本</w:t>
            </w:r>
          </w:p>
          <w:p w14:paraId="64A1BD1D" w14:textId="3454A802" w:rsidR="00295586" w:rsidRDefault="007D1962">
            <w:pPr>
              <w:pStyle w:val="Default"/>
              <w:ind w:left="209" w:right="101"/>
              <w:jc w:val="center"/>
              <w:rPr>
                <w:rFonts w:ascii="Times New Roman" w:hAnsi="Times New Roman" w:cs="Times New Roman"/>
                <w:color w:val="5B9BD5"/>
                <w:sz w:val="20"/>
              </w:rPr>
            </w:pPr>
            <w:r>
              <w:rPr>
                <w:rFonts w:ascii="Times New Roman" w:hAnsi="Times New Roman" w:cs="Times New Roman"/>
                <w:color w:val="5B9BD5"/>
                <w:sz w:val="20"/>
              </w:rPr>
              <w:t>接受貼入身分證電子檔，但如有偽冒</w:t>
            </w:r>
            <w:r w:rsidR="00F94167" w:rsidRPr="00F94167">
              <w:rPr>
                <w:rFonts w:ascii="Times New Roman" w:hAnsi="Times New Roman" w:cs="Times New Roman" w:hint="eastAsia"/>
                <w:color w:val="5B9BD5"/>
                <w:sz w:val="20"/>
              </w:rPr>
              <w:t>或有爭議</w:t>
            </w:r>
            <w:r>
              <w:rPr>
                <w:rFonts w:ascii="Times New Roman" w:hAnsi="Times New Roman" w:cs="Times New Roman"/>
                <w:color w:val="5B9BD5"/>
                <w:sz w:val="20"/>
              </w:rPr>
              <w:t>，</w:t>
            </w:r>
            <w:r w:rsidR="009C5795" w:rsidRPr="009C5795">
              <w:rPr>
                <w:rFonts w:ascii="Times New Roman" w:hAnsi="Times New Roman" w:cs="Times New Roman" w:hint="eastAsia"/>
                <w:color w:val="5B9BD5"/>
                <w:sz w:val="20"/>
              </w:rPr>
              <w:t>申請</w:t>
            </w:r>
            <w:r>
              <w:rPr>
                <w:rFonts w:ascii="Times New Roman" w:hAnsi="Times New Roman" w:cs="Times New Roman"/>
                <w:color w:val="5B9BD5"/>
                <w:sz w:val="20"/>
              </w:rPr>
              <w:t>人願接受校規處分並自負法律責任</w:t>
            </w:r>
          </w:p>
          <w:p w14:paraId="64A1BD1E" w14:textId="77777777" w:rsidR="00295586" w:rsidRDefault="00295586">
            <w:pPr>
              <w:widowControl/>
              <w:spacing w:line="500" w:lineRule="exact"/>
              <w:jc w:val="center"/>
              <w:rPr>
                <w:rFonts w:eastAsia="標楷體"/>
                <w:szCs w:val="24"/>
              </w:rPr>
            </w:pPr>
          </w:p>
          <w:p w14:paraId="64A1BD1F" w14:textId="77777777" w:rsidR="00295586" w:rsidRDefault="00295586">
            <w:pPr>
              <w:widowControl/>
              <w:spacing w:line="500" w:lineRule="exact"/>
              <w:jc w:val="center"/>
              <w:rPr>
                <w:rFonts w:eastAsia="標楷體"/>
                <w:szCs w:val="24"/>
              </w:rPr>
            </w:pPr>
          </w:p>
        </w:tc>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1BD20" w14:textId="77777777" w:rsidR="00295586" w:rsidRDefault="00295586">
            <w:pPr>
              <w:widowControl/>
              <w:spacing w:line="500" w:lineRule="exact"/>
              <w:jc w:val="center"/>
              <w:rPr>
                <w:rFonts w:eastAsia="標楷體"/>
                <w:szCs w:val="24"/>
              </w:rPr>
            </w:pPr>
          </w:p>
          <w:p w14:paraId="64A1BD21" w14:textId="77777777" w:rsidR="00295586" w:rsidRDefault="00295586">
            <w:pPr>
              <w:widowControl/>
              <w:spacing w:line="500" w:lineRule="exact"/>
              <w:jc w:val="center"/>
              <w:rPr>
                <w:rFonts w:eastAsia="標楷體"/>
                <w:szCs w:val="24"/>
              </w:rPr>
            </w:pPr>
          </w:p>
          <w:p w14:paraId="64A1BD22" w14:textId="77777777" w:rsidR="00295586" w:rsidRDefault="007D1962">
            <w:pPr>
              <w:pStyle w:val="Default"/>
              <w:jc w:val="center"/>
            </w:pPr>
            <w:r>
              <w:rPr>
                <w:rFonts w:ascii="Times New Roman" w:hAnsi="Times New Roman" w:cs="Times New Roman"/>
                <w:b/>
                <w:color w:val="auto"/>
                <w:u w:val="single"/>
              </w:rPr>
              <w:t>聲明人身分證</w:t>
            </w:r>
            <w:r>
              <w:rPr>
                <w:rFonts w:ascii="Times New Roman" w:hAnsi="Times New Roman" w:cs="Times New Roman"/>
                <w:b/>
                <w:color w:val="C00000"/>
                <w:u w:val="single"/>
              </w:rPr>
              <w:t>反面</w:t>
            </w:r>
            <w:r>
              <w:rPr>
                <w:rFonts w:ascii="Times New Roman" w:hAnsi="Times New Roman" w:cs="Times New Roman"/>
                <w:b/>
                <w:color w:val="auto"/>
                <w:u w:val="single"/>
              </w:rPr>
              <w:t>影本</w:t>
            </w:r>
          </w:p>
          <w:p w14:paraId="64A1BD23" w14:textId="4F6D6F53" w:rsidR="00295586" w:rsidRDefault="007D1962">
            <w:pPr>
              <w:pStyle w:val="Default"/>
              <w:ind w:left="209" w:right="101"/>
              <w:jc w:val="center"/>
              <w:rPr>
                <w:rFonts w:ascii="Times New Roman" w:hAnsi="Times New Roman" w:cs="Times New Roman"/>
                <w:color w:val="5B9BD5"/>
                <w:sz w:val="20"/>
              </w:rPr>
            </w:pPr>
            <w:r>
              <w:rPr>
                <w:rFonts w:ascii="Times New Roman" w:hAnsi="Times New Roman" w:cs="Times New Roman"/>
                <w:color w:val="5B9BD5"/>
                <w:sz w:val="20"/>
              </w:rPr>
              <w:t>接受貼入身分證電子檔，但如有偽冒</w:t>
            </w:r>
            <w:r w:rsidR="00F94167" w:rsidRPr="00F94167">
              <w:rPr>
                <w:rFonts w:ascii="Times New Roman" w:hAnsi="Times New Roman" w:cs="Times New Roman" w:hint="eastAsia"/>
                <w:color w:val="5B9BD5"/>
                <w:sz w:val="20"/>
              </w:rPr>
              <w:t>或有爭議</w:t>
            </w:r>
            <w:r>
              <w:rPr>
                <w:rFonts w:ascii="Times New Roman" w:hAnsi="Times New Roman" w:cs="Times New Roman"/>
                <w:color w:val="5B9BD5"/>
                <w:sz w:val="20"/>
              </w:rPr>
              <w:t>，</w:t>
            </w:r>
            <w:r w:rsidR="009C5795" w:rsidRPr="009C5795">
              <w:rPr>
                <w:rFonts w:ascii="Times New Roman" w:hAnsi="Times New Roman" w:cs="Times New Roman" w:hint="eastAsia"/>
                <w:color w:val="5B9BD5"/>
                <w:sz w:val="20"/>
              </w:rPr>
              <w:t>申請</w:t>
            </w:r>
            <w:r>
              <w:rPr>
                <w:rFonts w:ascii="Times New Roman" w:hAnsi="Times New Roman" w:cs="Times New Roman"/>
                <w:color w:val="5B9BD5"/>
                <w:sz w:val="20"/>
              </w:rPr>
              <w:t>人願接受校規處分並自負法律責任</w:t>
            </w:r>
          </w:p>
          <w:p w14:paraId="64A1BD24" w14:textId="77777777" w:rsidR="00295586" w:rsidRDefault="00295586">
            <w:pPr>
              <w:pStyle w:val="Default"/>
              <w:jc w:val="center"/>
              <w:rPr>
                <w:rFonts w:ascii="Times New Roman" w:hAnsi="Times New Roman" w:cs="Times New Roman"/>
              </w:rPr>
            </w:pPr>
          </w:p>
          <w:p w14:paraId="64A1BD25" w14:textId="77777777" w:rsidR="00295586" w:rsidRDefault="00295586">
            <w:pPr>
              <w:widowControl/>
              <w:spacing w:line="500" w:lineRule="exact"/>
              <w:jc w:val="center"/>
              <w:rPr>
                <w:rFonts w:eastAsia="標楷體"/>
                <w:szCs w:val="24"/>
              </w:rPr>
            </w:pPr>
          </w:p>
          <w:p w14:paraId="64A1BD26" w14:textId="77777777" w:rsidR="00295586" w:rsidRDefault="00295586">
            <w:pPr>
              <w:widowControl/>
              <w:rPr>
                <w:rFonts w:eastAsia="標楷體"/>
              </w:rPr>
            </w:pPr>
          </w:p>
        </w:tc>
      </w:tr>
    </w:tbl>
    <w:p w14:paraId="64A1BD28" w14:textId="77777777" w:rsidR="00295586" w:rsidRDefault="007D1962">
      <w:pPr>
        <w:widowControl/>
        <w:spacing w:line="500" w:lineRule="exact"/>
        <w:ind w:left="852" w:hanging="852"/>
        <w:jc w:val="center"/>
        <w:rPr>
          <w:rFonts w:eastAsia="標楷體"/>
          <w:szCs w:val="24"/>
        </w:rPr>
      </w:pPr>
      <w:r>
        <w:rPr>
          <w:rFonts w:eastAsia="標楷體"/>
          <w:szCs w:val="24"/>
        </w:rPr>
        <w:t xml:space="preserve"> </w:t>
      </w:r>
    </w:p>
    <w:p w14:paraId="64A1BD29" w14:textId="77777777" w:rsidR="00295586" w:rsidRDefault="007D1962">
      <w:pPr>
        <w:widowControl/>
        <w:spacing w:line="500" w:lineRule="exact"/>
        <w:ind w:left="566" w:right="1280"/>
      </w:pPr>
      <w:r>
        <w:rPr>
          <w:rFonts w:eastAsia="標楷體"/>
          <w:sz w:val="32"/>
          <w:szCs w:val="24"/>
        </w:rPr>
        <w:t>聲明人：</w:t>
      </w:r>
      <w:r>
        <w:rPr>
          <w:rFonts w:eastAsia="標楷體"/>
          <w:sz w:val="32"/>
          <w:szCs w:val="24"/>
        </w:rPr>
        <w:t>________________</w:t>
      </w:r>
      <w:r>
        <w:rPr>
          <w:rFonts w:eastAsia="標楷體"/>
          <w:szCs w:val="24"/>
        </w:rPr>
        <w:t>(</w:t>
      </w:r>
      <w:r>
        <w:rPr>
          <w:rFonts w:eastAsia="標楷體"/>
          <w:szCs w:val="24"/>
        </w:rPr>
        <w:t>親筆簽名</w:t>
      </w:r>
      <w:r>
        <w:rPr>
          <w:rFonts w:eastAsia="標楷體"/>
          <w:szCs w:val="24"/>
        </w:rPr>
        <w:t>+</w:t>
      </w:r>
      <w:r>
        <w:rPr>
          <w:rFonts w:eastAsia="標楷體"/>
          <w:szCs w:val="24"/>
        </w:rPr>
        <w:t>蓋章</w:t>
      </w:r>
      <w:r>
        <w:rPr>
          <w:rFonts w:eastAsia="標楷體"/>
          <w:szCs w:val="24"/>
        </w:rPr>
        <w:t>)</w:t>
      </w:r>
    </w:p>
    <w:p w14:paraId="64A1BD2A" w14:textId="77777777" w:rsidR="00295586" w:rsidRDefault="007D1962">
      <w:pPr>
        <w:widowControl/>
        <w:spacing w:line="500" w:lineRule="exact"/>
        <w:ind w:left="1418" w:right="4109" w:hanging="852"/>
      </w:pPr>
      <w:r>
        <w:rPr>
          <w:rFonts w:eastAsia="標楷體"/>
          <w:szCs w:val="24"/>
        </w:rPr>
        <w:t>手機：</w:t>
      </w:r>
      <w:r>
        <w:rPr>
          <w:rFonts w:eastAsia="標楷體"/>
          <w:color w:val="9CC2E5"/>
          <w:szCs w:val="24"/>
        </w:rPr>
        <w:t>09xx-xxx-xxx</w:t>
      </w:r>
    </w:p>
    <w:p w14:paraId="64A1BD2B" w14:textId="24B09E2E" w:rsidR="00295586" w:rsidRDefault="007D1962">
      <w:pPr>
        <w:widowControl/>
        <w:spacing w:line="500" w:lineRule="exact"/>
        <w:ind w:left="1418" w:hanging="852"/>
        <w:rPr>
          <w:rFonts w:eastAsia="標楷體"/>
          <w:szCs w:val="24"/>
        </w:rPr>
      </w:pPr>
      <w:r>
        <w:rPr>
          <w:rFonts w:eastAsia="標楷體"/>
          <w:szCs w:val="24"/>
        </w:rPr>
        <w:t>地址：</w:t>
      </w:r>
      <w:r w:rsidR="008C681E">
        <w:rPr>
          <w:rFonts w:ascii="新細明體" w:hAnsi="新細明體"/>
          <w:szCs w:val="24"/>
        </w:rPr>
        <w:t>□□□□□</w:t>
      </w:r>
    </w:p>
    <w:p w14:paraId="64A1BD2C" w14:textId="77777777" w:rsidR="00295586" w:rsidRDefault="007D1962">
      <w:pPr>
        <w:widowControl/>
        <w:spacing w:line="500" w:lineRule="exact"/>
        <w:ind w:left="1418" w:hanging="852"/>
        <w:rPr>
          <w:rFonts w:eastAsia="標楷體"/>
          <w:szCs w:val="24"/>
        </w:rPr>
      </w:pPr>
      <w:r>
        <w:rPr>
          <w:rFonts w:eastAsia="標楷體"/>
          <w:szCs w:val="24"/>
        </w:rPr>
        <w:t>日期：中華民國</w:t>
      </w:r>
      <w:r>
        <w:rPr>
          <w:rFonts w:eastAsia="標楷體"/>
          <w:szCs w:val="24"/>
        </w:rPr>
        <w:t xml:space="preserve">        </w:t>
      </w:r>
      <w:r>
        <w:rPr>
          <w:rFonts w:eastAsia="標楷體"/>
          <w:szCs w:val="24"/>
        </w:rPr>
        <w:t>年</w:t>
      </w:r>
      <w:r>
        <w:rPr>
          <w:rFonts w:eastAsia="標楷體"/>
          <w:szCs w:val="24"/>
        </w:rPr>
        <w:t xml:space="preserve">       </w:t>
      </w:r>
      <w:r>
        <w:rPr>
          <w:rFonts w:eastAsia="標楷體"/>
          <w:szCs w:val="24"/>
        </w:rPr>
        <w:t>月</w:t>
      </w:r>
      <w:r>
        <w:rPr>
          <w:rFonts w:eastAsia="標楷體"/>
          <w:szCs w:val="24"/>
        </w:rPr>
        <w:t xml:space="preserve">      </w:t>
      </w:r>
      <w:r>
        <w:rPr>
          <w:rFonts w:eastAsia="標楷體"/>
          <w:szCs w:val="24"/>
        </w:rPr>
        <w:t>日</w:t>
      </w:r>
    </w:p>
    <w:p w14:paraId="44A99D2A" w14:textId="77777777" w:rsidR="004C5C78" w:rsidRDefault="004C5C78" w:rsidP="004C5C78">
      <w:pPr>
        <w:widowControl/>
        <w:spacing w:line="500" w:lineRule="exact"/>
        <w:ind w:left="250" w:right="1841" w:hanging="12"/>
        <w:rPr>
          <w:rFonts w:eastAsia="標楷體"/>
          <w:szCs w:val="24"/>
        </w:rPr>
      </w:pPr>
      <w:r>
        <w:rPr>
          <w:rFonts w:eastAsia="標楷體"/>
          <w:szCs w:val="24"/>
        </w:rPr>
        <w:t xml:space="preserve">  </w:t>
      </w:r>
      <w:r>
        <w:rPr>
          <w:rFonts w:eastAsia="標楷體"/>
          <w:color w:val="C00000"/>
          <w:sz w:val="22"/>
          <w:szCs w:val="24"/>
        </w:rPr>
        <w:t xml:space="preserve"> *</w:t>
      </w:r>
      <w:proofErr w:type="gramStart"/>
      <w:r>
        <w:rPr>
          <w:rFonts w:eastAsia="標楷體" w:hint="eastAsia"/>
          <w:color w:val="C00000"/>
          <w:sz w:val="22"/>
          <w:szCs w:val="24"/>
        </w:rPr>
        <w:t>本</w:t>
      </w:r>
      <w:r>
        <w:rPr>
          <w:rFonts w:eastAsia="標楷體" w:hint="eastAsia"/>
          <w:color w:val="C00000"/>
          <w:sz w:val="22"/>
          <w:szCs w:val="24"/>
          <w:u w:val="single"/>
        </w:rPr>
        <w:t>親等聲明書</w:t>
      </w:r>
      <w:r>
        <w:rPr>
          <w:rFonts w:eastAsia="標楷體" w:hint="eastAsia"/>
          <w:color w:val="C00000"/>
          <w:sz w:val="22"/>
          <w:szCs w:val="24"/>
        </w:rPr>
        <w:t>須填</w:t>
      </w:r>
      <w:proofErr w:type="gramEnd"/>
      <w:r>
        <w:rPr>
          <w:rFonts w:eastAsia="標楷體" w:hint="eastAsia"/>
          <w:color w:val="C00000"/>
          <w:sz w:val="22"/>
          <w:szCs w:val="24"/>
        </w:rPr>
        <w:t>妥</w:t>
      </w:r>
      <w:r>
        <w:rPr>
          <w:rFonts w:eastAsia="標楷體" w:hint="eastAsia"/>
          <w:color w:val="C00000"/>
          <w:sz w:val="22"/>
          <w:szCs w:val="24"/>
          <w:u w:val="single"/>
        </w:rPr>
        <w:t>正本</w:t>
      </w:r>
      <w:r>
        <w:rPr>
          <w:rFonts w:eastAsia="標楷體" w:hint="eastAsia"/>
          <w:color w:val="C00000"/>
          <w:sz w:val="22"/>
          <w:szCs w:val="24"/>
        </w:rPr>
        <w:t>與</w:t>
      </w:r>
      <w:r>
        <w:rPr>
          <w:rFonts w:eastAsia="標楷體" w:hint="eastAsia"/>
          <w:color w:val="C00000"/>
          <w:sz w:val="22"/>
          <w:szCs w:val="24"/>
          <w:u w:val="single"/>
        </w:rPr>
        <w:t>行政契約書</w:t>
      </w:r>
      <w:r>
        <w:rPr>
          <w:rFonts w:eastAsia="標楷體" w:hint="eastAsia"/>
          <w:color w:val="C00000"/>
          <w:sz w:val="22"/>
          <w:szCs w:val="24"/>
        </w:rPr>
        <w:t>一併繳交</w:t>
      </w:r>
      <w:r>
        <w:rPr>
          <w:rFonts w:eastAsia="標楷體" w:hint="eastAsia"/>
          <w:szCs w:val="24"/>
        </w:rPr>
        <w:t>。</w:t>
      </w:r>
    </w:p>
    <w:p w14:paraId="1205F188" w14:textId="77777777" w:rsidR="0048551C" w:rsidRDefault="0048551C">
      <w:pPr>
        <w:widowControl/>
        <w:spacing w:line="500" w:lineRule="exact"/>
        <w:ind w:left="250" w:right="1841" w:hanging="12"/>
        <w:rPr>
          <w:rFonts w:eastAsia="標楷體"/>
          <w:szCs w:val="24"/>
        </w:rPr>
      </w:pPr>
    </w:p>
    <w:tbl>
      <w:tblPr>
        <w:tblW w:w="8652" w:type="dxa"/>
        <w:tblInd w:w="415" w:type="dxa"/>
        <w:tblCellMar>
          <w:left w:w="10" w:type="dxa"/>
          <w:right w:w="10" w:type="dxa"/>
        </w:tblCellMar>
        <w:tblLook w:val="0000" w:firstRow="0" w:lastRow="0" w:firstColumn="0" w:lastColumn="0" w:noHBand="0" w:noVBand="0"/>
      </w:tblPr>
      <w:tblGrid>
        <w:gridCol w:w="8652"/>
      </w:tblGrid>
      <w:tr w:rsidR="00295586" w14:paraId="64A1BD31" w14:textId="77777777">
        <w:tc>
          <w:tcPr>
            <w:tcW w:w="8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1BD2E" w14:textId="77777777" w:rsidR="00295586" w:rsidRPr="0048551C" w:rsidRDefault="007D1962" w:rsidP="0048551C">
            <w:pPr>
              <w:spacing w:before="72" w:after="72" w:line="240" w:lineRule="exact"/>
              <w:ind w:left="307" w:right="119" w:hanging="293"/>
              <w:jc w:val="both"/>
              <w:rPr>
                <w:rFonts w:eastAsia="標楷體"/>
                <w:color w:val="002060"/>
                <w:sz w:val="22"/>
                <w:szCs w:val="24"/>
              </w:rPr>
            </w:pPr>
            <w:bookmarkStart w:id="29" w:name="_Hlk107054251"/>
            <w:r w:rsidRPr="0048551C">
              <w:rPr>
                <w:rFonts w:eastAsia="標楷體"/>
                <w:color w:val="002060"/>
                <w:sz w:val="22"/>
                <w:szCs w:val="24"/>
              </w:rPr>
              <w:t xml:space="preserve">※ </w:t>
            </w:r>
            <w:proofErr w:type="gramStart"/>
            <w:r w:rsidRPr="0048551C">
              <w:rPr>
                <w:rFonts w:eastAsia="標楷體"/>
                <w:color w:val="002060"/>
                <w:sz w:val="22"/>
                <w:szCs w:val="24"/>
              </w:rPr>
              <w:t>個</w:t>
            </w:r>
            <w:proofErr w:type="gramEnd"/>
            <w:r w:rsidRPr="0048551C">
              <w:rPr>
                <w:rFonts w:eastAsia="標楷體"/>
                <w:color w:val="002060"/>
                <w:sz w:val="22"/>
                <w:szCs w:val="24"/>
              </w:rPr>
              <w:t>資保護說明：</w:t>
            </w:r>
          </w:p>
          <w:p w14:paraId="64A1BD2F" w14:textId="77777777" w:rsidR="00295586" w:rsidRPr="0048551C" w:rsidRDefault="007D1962" w:rsidP="0048551C">
            <w:pPr>
              <w:spacing w:before="72" w:after="72" w:line="240" w:lineRule="exact"/>
              <w:ind w:left="307" w:right="119" w:hanging="293"/>
              <w:jc w:val="both"/>
              <w:rPr>
                <w:rFonts w:eastAsia="標楷體"/>
                <w:color w:val="002060"/>
                <w:sz w:val="22"/>
                <w:szCs w:val="24"/>
              </w:rPr>
            </w:pPr>
            <w:r w:rsidRPr="0048551C">
              <w:rPr>
                <w:rFonts w:eastAsia="標楷體"/>
                <w:color w:val="002060"/>
                <w:sz w:val="22"/>
                <w:szCs w:val="24"/>
              </w:rPr>
              <w:t>國立彰化師範大學國際暨兩岸事務處因執行教育部補助計畫規定資格所需而收集申請人個人資料，包括：姓名、身分證、手機、地址等訊息，僅做檢核證明及萬一有臨時</w:t>
            </w:r>
            <w:proofErr w:type="gramStart"/>
            <w:r w:rsidRPr="0048551C">
              <w:rPr>
                <w:rFonts w:eastAsia="標楷體"/>
                <w:color w:val="002060"/>
                <w:sz w:val="22"/>
                <w:szCs w:val="24"/>
              </w:rPr>
              <w:t>況</w:t>
            </w:r>
            <w:proofErr w:type="gramEnd"/>
            <w:r w:rsidRPr="0048551C">
              <w:rPr>
                <w:rFonts w:eastAsia="標楷體"/>
                <w:color w:val="002060"/>
                <w:sz w:val="22"/>
                <w:szCs w:val="24"/>
              </w:rPr>
              <w:t>狀聯絡所用，資料檔案以加密方式留存至規定期限，不會外</w:t>
            </w:r>
            <w:proofErr w:type="gramStart"/>
            <w:r w:rsidRPr="0048551C">
              <w:rPr>
                <w:rFonts w:eastAsia="標楷體"/>
                <w:color w:val="002060"/>
                <w:sz w:val="22"/>
                <w:szCs w:val="24"/>
              </w:rPr>
              <w:t>洩</w:t>
            </w:r>
            <w:proofErr w:type="gramEnd"/>
            <w:r w:rsidRPr="0048551C">
              <w:rPr>
                <w:rFonts w:eastAsia="標楷體"/>
                <w:color w:val="002060"/>
                <w:sz w:val="22"/>
                <w:szCs w:val="24"/>
              </w:rPr>
              <w:t>。</w:t>
            </w:r>
          </w:p>
          <w:p w14:paraId="64A1BD30" w14:textId="77777777" w:rsidR="00295586" w:rsidRDefault="00295586">
            <w:pPr>
              <w:ind w:left="15" w:right="119"/>
              <w:jc w:val="both"/>
              <w:rPr>
                <w:rFonts w:eastAsia="標楷體"/>
                <w:szCs w:val="24"/>
              </w:rPr>
            </w:pPr>
          </w:p>
        </w:tc>
      </w:tr>
    </w:tbl>
    <w:bookmarkEnd w:id="29"/>
    <w:p w14:paraId="64A1BD32" w14:textId="77777777" w:rsidR="00295586" w:rsidRDefault="007D1962">
      <w:pPr>
        <w:autoSpaceDE w:val="0"/>
        <w:spacing w:line="320" w:lineRule="exact"/>
        <w:jc w:val="center"/>
        <w:rPr>
          <w:rFonts w:eastAsia="標楷體"/>
          <w:color w:val="000000"/>
          <w:kern w:val="0"/>
          <w:sz w:val="20"/>
          <w:szCs w:val="24"/>
        </w:rPr>
      </w:pPr>
      <w:r>
        <w:rPr>
          <w:rFonts w:eastAsia="標楷體"/>
          <w:color w:val="000000"/>
          <w:kern w:val="0"/>
          <w:sz w:val="20"/>
          <w:szCs w:val="24"/>
        </w:rPr>
        <w:t>附件</w:t>
      </w:r>
      <w:r>
        <w:rPr>
          <w:rFonts w:eastAsia="標楷體"/>
          <w:color w:val="000000"/>
          <w:kern w:val="0"/>
          <w:sz w:val="20"/>
          <w:szCs w:val="24"/>
        </w:rPr>
        <w:t xml:space="preserve"> </w:t>
      </w:r>
      <w:r>
        <w:rPr>
          <w:rFonts w:eastAsia="標楷體"/>
          <w:color w:val="000000"/>
          <w:kern w:val="0"/>
          <w:sz w:val="20"/>
          <w:szCs w:val="24"/>
        </w:rPr>
        <w:t>第</w:t>
      </w:r>
      <w:r>
        <w:rPr>
          <w:rFonts w:eastAsia="標楷體"/>
          <w:color w:val="000000"/>
          <w:kern w:val="0"/>
          <w:sz w:val="20"/>
          <w:szCs w:val="24"/>
        </w:rPr>
        <w:t>1</w:t>
      </w:r>
      <w:r>
        <w:rPr>
          <w:rFonts w:eastAsia="標楷體"/>
          <w:color w:val="000000"/>
          <w:kern w:val="0"/>
          <w:sz w:val="20"/>
          <w:szCs w:val="24"/>
        </w:rPr>
        <w:t>頁，共</w:t>
      </w:r>
      <w:r>
        <w:rPr>
          <w:rFonts w:eastAsia="標楷體"/>
          <w:color w:val="000000"/>
          <w:kern w:val="0"/>
          <w:sz w:val="20"/>
          <w:szCs w:val="24"/>
        </w:rPr>
        <w:t>1</w:t>
      </w:r>
      <w:r>
        <w:rPr>
          <w:rFonts w:eastAsia="標楷體"/>
          <w:color w:val="000000"/>
          <w:kern w:val="0"/>
          <w:sz w:val="20"/>
          <w:szCs w:val="24"/>
        </w:rPr>
        <w:t>頁</w:t>
      </w:r>
    </w:p>
    <w:p w14:paraId="64A1BD33" w14:textId="77777777" w:rsidR="00295586" w:rsidRDefault="00295586">
      <w:pPr>
        <w:widowControl/>
        <w:spacing w:line="500" w:lineRule="exact"/>
        <w:ind w:left="852" w:hanging="852"/>
        <w:rPr>
          <w:rFonts w:eastAsia="標楷體"/>
          <w:szCs w:val="24"/>
        </w:rPr>
      </w:pPr>
    </w:p>
    <w:sectPr w:rsidR="00295586" w:rsidSect="00846344">
      <w:footerReference w:type="default" r:id="rId10"/>
      <w:pgSz w:w="11906" w:h="16838"/>
      <w:pgMar w:top="1135" w:right="991" w:bottom="1276" w:left="1134" w:header="851" w:footer="81" w:gutter="0"/>
      <w:cols w:space="720"/>
      <w:docGrid w:type="lines" w:linePitch="4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A1209" w14:textId="77777777" w:rsidR="0083447D" w:rsidRDefault="0083447D">
      <w:r>
        <w:separator/>
      </w:r>
    </w:p>
  </w:endnote>
  <w:endnote w:type="continuationSeparator" w:id="0">
    <w:p w14:paraId="4217241B" w14:textId="77777777" w:rsidR="0083447D" w:rsidRDefault="0083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1BCCB" w14:textId="77777777" w:rsidR="00000000" w:rsidRDefault="007D1962">
    <w:pPr>
      <w:pStyle w:val="a8"/>
      <w:jc w:val="center"/>
    </w:pPr>
    <w:r>
      <w:rPr>
        <w:lang w:val="zh-TW"/>
      </w:rPr>
      <w:fldChar w:fldCharType="begin"/>
    </w:r>
    <w:r>
      <w:rPr>
        <w:lang w:val="zh-TW"/>
      </w:rPr>
      <w:instrText xml:space="preserve"> PAGE </w:instrText>
    </w:r>
    <w:r>
      <w:rPr>
        <w:lang w:val="zh-TW"/>
      </w:rPr>
      <w:fldChar w:fldCharType="separate"/>
    </w:r>
    <w:r>
      <w:rPr>
        <w:lang w:val="zh-TW"/>
      </w:rPr>
      <w:t>8</w:t>
    </w:r>
    <w:r>
      <w:rPr>
        <w:lang w:val="zh-TW"/>
      </w:rPr>
      <w:fldChar w:fldCharType="end"/>
    </w:r>
  </w:p>
  <w:p w14:paraId="64A1BCCC" w14:textId="77777777" w:rsidR="00000000" w:rsidRDefault="0000000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9B5DD" w14:textId="77777777" w:rsidR="0083447D" w:rsidRDefault="0083447D">
      <w:r>
        <w:rPr>
          <w:color w:val="000000"/>
        </w:rPr>
        <w:separator/>
      </w:r>
    </w:p>
  </w:footnote>
  <w:footnote w:type="continuationSeparator" w:id="0">
    <w:p w14:paraId="6C638284" w14:textId="77777777" w:rsidR="0083447D" w:rsidRDefault="00834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930A9"/>
    <w:multiLevelType w:val="hybridMultilevel"/>
    <w:tmpl w:val="DD908BAC"/>
    <w:lvl w:ilvl="0" w:tplc="93C462DC">
      <w:start w:val="1"/>
      <w:numFmt w:val="decimal"/>
      <w:lvlText w:val="%1."/>
      <w:lvlJc w:val="left"/>
      <w:pPr>
        <w:ind w:left="1530" w:hanging="480"/>
      </w:pPr>
      <w:rPr>
        <w:rFonts w:hint="eastAsia"/>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1" w15:restartNumberingAfterBreak="0">
    <w:nsid w:val="26013D32"/>
    <w:multiLevelType w:val="hybridMultilevel"/>
    <w:tmpl w:val="DD908BAC"/>
    <w:lvl w:ilvl="0" w:tplc="93C462DC">
      <w:start w:val="1"/>
      <w:numFmt w:val="decimal"/>
      <w:lvlText w:val="%1."/>
      <w:lvlJc w:val="left"/>
      <w:pPr>
        <w:ind w:left="1530" w:hanging="480"/>
      </w:pPr>
      <w:rPr>
        <w:rFonts w:hint="eastAsia"/>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num w:numId="1" w16cid:durableId="1771125229">
    <w:abstractNumId w:val="1"/>
  </w:num>
  <w:num w:numId="2" w16cid:durableId="1806658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586"/>
    <w:rsid w:val="00002751"/>
    <w:rsid w:val="00020013"/>
    <w:rsid w:val="0002077D"/>
    <w:rsid w:val="000562D4"/>
    <w:rsid w:val="000639BC"/>
    <w:rsid w:val="00074F25"/>
    <w:rsid w:val="000D66ED"/>
    <w:rsid w:val="00104912"/>
    <w:rsid w:val="001175D8"/>
    <w:rsid w:val="00127CA5"/>
    <w:rsid w:val="00132E3D"/>
    <w:rsid w:val="001442AC"/>
    <w:rsid w:val="00145D29"/>
    <w:rsid w:val="0016099D"/>
    <w:rsid w:val="00167839"/>
    <w:rsid w:val="001B5DE6"/>
    <w:rsid w:val="00217148"/>
    <w:rsid w:val="00247FCB"/>
    <w:rsid w:val="00284CFC"/>
    <w:rsid w:val="00292987"/>
    <w:rsid w:val="00295586"/>
    <w:rsid w:val="002A31DA"/>
    <w:rsid w:val="002C7029"/>
    <w:rsid w:val="002E1055"/>
    <w:rsid w:val="00321906"/>
    <w:rsid w:val="00324A7D"/>
    <w:rsid w:val="003B5A88"/>
    <w:rsid w:val="003E6632"/>
    <w:rsid w:val="00427C2D"/>
    <w:rsid w:val="004639FB"/>
    <w:rsid w:val="00472E1F"/>
    <w:rsid w:val="00482F98"/>
    <w:rsid w:val="0048551C"/>
    <w:rsid w:val="004C5C78"/>
    <w:rsid w:val="005307DB"/>
    <w:rsid w:val="00547D93"/>
    <w:rsid w:val="0055473A"/>
    <w:rsid w:val="005671A3"/>
    <w:rsid w:val="0057542E"/>
    <w:rsid w:val="005D0F23"/>
    <w:rsid w:val="005D5474"/>
    <w:rsid w:val="00641969"/>
    <w:rsid w:val="00714580"/>
    <w:rsid w:val="00744839"/>
    <w:rsid w:val="007811FD"/>
    <w:rsid w:val="007837C7"/>
    <w:rsid w:val="00794BC0"/>
    <w:rsid w:val="007A2B48"/>
    <w:rsid w:val="007B1C7C"/>
    <w:rsid w:val="007D1962"/>
    <w:rsid w:val="00807F04"/>
    <w:rsid w:val="0083447D"/>
    <w:rsid w:val="00846344"/>
    <w:rsid w:val="00854086"/>
    <w:rsid w:val="00893447"/>
    <w:rsid w:val="008C2979"/>
    <w:rsid w:val="008C681E"/>
    <w:rsid w:val="00932D9E"/>
    <w:rsid w:val="00992E6B"/>
    <w:rsid w:val="009C5795"/>
    <w:rsid w:val="009D6EBB"/>
    <w:rsid w:val="009E1474"/>
    <w:rsid w:val="00A379A0"/>
    <w:rsid w:val="00AA6634"/>
    <w:rsid w:val="00AC269B"/>
    <w:rsid w:val="00B02AEC"/>
    <w:rsid w:val="00B02C7F"/>
    <w:rsid w:val="00B2695B"/>
    <w:rsid w:val="00B404BD"/>
    <w:rsid w:val="00B41A3D"/>
    <w:rsid w:val="00B67089"/>
    <w:rsid w:val="00B735A9"/>
    <w:rsid w:val="00B851E3"/>
    <w:rsid w:val="00BA7765"/>
    <w:rsid w:val="00BD6DB2"/>
    <w:rsid w:val="00C0073D"/>
    <w:rsid w:val="00C351CC"/>
    <w:rsid w:val="00C4773D"/>
    <w:rsid w:val="00C70AE8"/>
    <w:rsid w:val="00CA53BB"/>
    <w:rsid w:val="00CE49F0"/>
    <w:rsid w:val="00D20209"/>
    <w:rsid w:val="00D26A28"/>
    <w:rsid w:val="00D6708E"/>
    <w:rsid w:val="00D67B2F"/>
    <w:rsid w:val="00D946A9"/>
    <w:rsid w:val="00DC2206"/>
    <w:rsid w:val="00DF1D8C"/>
    <w:rsid w:val="00E5146D"/>
    <w:rsid w:val="00E91F0E"/>
    <w:rsid w:val="00E95DC0"/>
    <w:rsid w:val="00EA2502"/>
    <w:rsid w:val="00EA6EBB"/>
    <w:rsid w:val="00EB3B79"/>
    <w:rsid w:val="00EB4D08"/>
    <w:rsid w:val="00F3790F"/>
    <w:rsid w:val="00F74AAC"/>
    <w:rsid w:val="00F94167"/>
    <w:rsid w:val="00FC0902"/>
    <w:rsid w:val="00FC5384"/>
    <w:rsid w:val="00FC73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1BCB6"/>
  <w15:docId w15:val="{4655DFA6-F840-4EC4-BF1C-42A0ED86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paragraph" w:styleId="1">
    <w:name w:val="heading 1"/>
    <w:basedOn w:val="a"/>
    <w:next w:val="a"/>
    <w:uiPriority w:val="9"/>
    <w:qFormat/>
    <w:pPr>
      <w:keepNext/>
      <w:widowControl/>
      <w:spacing w:before="180" w:after="180" w:line="720" w:lineRule="auto"/>
      <w:outlineLvl w:val="0"/>
    </w:pPr>
    <w:rPr>
      <w:rFonts w:ascii="Cambria" w:hAnsi="Cambria"/>
      <w:b/>
      <w:bCs/>
      <w:sz w:val="52"/>
      <w:szCs w:val="52"/>
    </w:rPr>
  </w:style>
  <w:style w:type="paragraph" w:styleId="2">
    <w:name w:val="heading 2"/>
    <w:basedOn w:val="a"/>
    <w:next w:val="a"/>
    <w:uiPriority w:val="9"/>
    <w:semiHidden/>
    <w:unhideWhenUsed/>
    <w:qFormat/>
    <w:pPr>
      <w:keepNext/>
      <w:spacing w:line="720" w:lineRule="auto"/>
      <w:outlineLvl w:val="1"/>
    </w:pPr>
    <w:rPr>
      <w:rFonts w:ascii="Cambria" w:hAnsi="Cambria"/>
      <w:b/>
      <w:bCs/>
      <w:sz w:val="48"/>
      <w:szCs w:val="48"/>
    </w:rPr>
  </w:style>
  <w:style w:type="paragraph" w:styleId="3">
    <w:name w:val="heading 3"/>
    <w:basedOn w:val="a"/>
    <w:next w:val="a"/>
    <w:uiPriority w:val="9"/>
    <w:semiHidden/>
    <w:unhideWhenUsed/>
    <w:qFormat/>
    <w:pPr>
      <w:keepNext/>
      <w:spacing w:line="520" w:lineRule="atLeast"/>
      <w:ind w:firstLine="200"/>
      <w:outlineLvl w:val="2"/>
    </w:pPr>
    <w:rPr>
      <w:rFonts w:ascii="Cambria" w:hAnsi="Cambria"/>
      <w:b/>
      <w:bCs/>
      <w:sz w:val="36"/>
      <w:szCs w:val="36"/>
    </w:rPr>
  </w:style>
  <w:style w:type="paragraph" w:styleId="4">
    <w:name w:val="heading 4"/>
    <w:basedOn w:val="a"/>
    <w:next w:val="a"/>
    <w:uiPriority w:val="9"/>
    <w:semiHidden/>
    <w:unhideWhenUsed/>
    <w:qFormat/>
    <w:pPr>
      <w:keepNext/>
      <w:spacing w:line="720" w:lineRule="auto"/>
      <w:outlineLvl w:val="3"/>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rPr>
      <w:rFonts w:ascii="Cambria" w:hAnsi="Cambria"/>
      <w:b/>
      <w:bCs/>
      <w:kern w:val="3"/>
      <w:sz w:val="52"/>
      <w:szCs w:val="52"/>
    </w:rPr>
  </w:style>
  <w:style w:type="character" w:customStyle="1" w:styleId="20">
    <w:name w:val="標題 2 字元"/>
    <w:basedOn w:val="a0"/>
    <w:rPr>
      <w:rFonts w:ascii="Cambria" w:hAnsi="Cambria"/>
      <w:b/>
      <w:bCs/>
      <w:kern w:val="3"/>
      <w:sz w:val="48"/>
      <w:szCs w:val="48"/>
    </w:rPr>
  </w:style>
  <w:style w:type="character" w:customStyle="1" w:styleId="30">
    <w:name w:val="標題 3 字元"/>
    <w:basedOn w:val="a0"/>
    <w:rPr>
      <w:rFonts w:ascii="Cambria" w:hAnsi="Cambria"/>
      <w:b/>
      <w:bCs/>
      <w:kern w:val="3"/>
      <w:sz w:val="36"/>
      <w:szCs w:val="36"/>
    </w:rPr>
  </w:style>
  <w:style w:type="character" w:customStyle="1" w:styleId="40">
    <w:name w:val="標題 4 字元"/>
    <w:basedOn w:val="a0"/>
    <w:rPr>
      <w:rFonts w:ascii="Cambria" w:hAnsi="Cambria"/>
      <w:kern w:val="3"/>
      <w:sz w:val="36"/>
      <w:szCs w:val="36"/>
    </w:rPr>
  </w:style>
  <w:style w:type="paragraph" w:styleId="a3">
    <w:name w:val="Balloon Text"/>
    <w:basedOn w:val="a"/>
    <w:rPr>
      <w:rFonts w:ascii="Calibri Light" w:hAnsi="Calibri Light"/>
      <w:sz w:val="18"/>
      <w:szCs w:val="18"/>
    </w:rPr>
  </w:style>
  <w:style w:type="character" w:customStyle="1" w:styleId="a4">
    <w:name w:val="註解方塊文字 字元"/>
    <w:rPr>
      <w:rFonts w:ascii="Calibri Light" w:eastAsia="新細明體" w:hAnsi="Calibri Light" w:cs="Times New Roman"/>
      <w:kern w:val="3"/>
      <w:sz w:val="18"/>
      <w:szCs w:val="18"/>
    </w:rPr>
  </w:style>
  <w:style w:type="paragraph" w:styleId="a5">
    <w:name w:val="List Paragraph"/>
    <w:basedOn w:val="a"/>
    <w:pPr>
      <w:ind w:left="480"/>
    </w:pPr>
    <w:rPr>
      <w:szCs w:val="24"/>
    </w:rPr>
  </w:style>
  <w:style w:type="paragraph" w:styleId="a6">
    <w:name w:val="header"/>
    <w:basedOn w:val="a"/>
    <w:pPr>
      <w:tabs>
        <w:tab w:val="center" w:pos="4153"/>
        <w:tab w:val="right" w:pos="8306"/>
      </w:tabs>
      <w:snapToGrid w:val="0"/>
    </w:pPr>
    <w:rPr>
      <w:sz w:val="20"/>
    </w:rPr>
  </w:style>
  <w:style w:type="character" w:customStyle="1" w:styleId="a7">
    <w:name w:val="頁首 字元"/>
    <w:rPr>
      <w:kern w:val="3"/>
    </w:rPr>
  </w:style>
  <w:style w:type="paragraph" w:styleId="a8">
    <w:name w:val="footer"/>
    <w:basedOn w:val="a"/>
    <w:pPr>
      <w:tabs>
        <w:tab w:val="center" w:pos="4153"/>
        <w:tab w:val="right" w:pos="8306"/>
      </w:tabs>
      <w:snapToGrid w:val="0"/>
    </w:pPr>
    <w:rPr>
      <w:sz w:val="20"/>
    </w:rPr>
  </w:style>
  <w:style w:type="character" w:customStyle="1" w:styleId="a9">
    <w:name w:val="頁尾 字元"/>
    <w:rPr>
      <w:kern w:val="3"/>
    </w:rPr>
  </w:style>
  <w:style w:type="paragraph" w:styleId="aa">
    <w:name w:val="Plain Text"/>
    <w:basedOn w:val="a"/>
    <w:rPr>
      <w:rFonts w:ascii="Calibri" w:hAnsi="Calibri" w:cs="Courier New"/>
      <w:szCs w:val="24"/>
    </w:rPr>
  </w:style>
  <w:style w:type="character" w:customStyle="1" w:styleId="ab">
    <w:name w:val="純文字 字元"/>
    <w:rPr>
      <w:rFonts w:ascii="Calibri" w:hAnsi="Calibri" w:cs="Courier New"/>
      <w:kern w:val="3"/>
      <w:sz w:val="24"/>
      <w:szCs w:val="24"/>
    </w:rPr>
  </w:style>
  <w:style w:type="paragraph" w:customStyle="1" w:styleId="11">
    <w:name w:val="清單段落1"/>
    <w:basedOn w:val="a"/>
    <w:pPr>
      <w:ind w:left="480"/>
    </w:pPr>
    <w:rPr>
      <w:rFonts w:ascii="Calibri" w:hAnsi="Calibri"/>
      <w:szCs w:val="22"/>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12">
    <w:name w:val="toc 1"/>
    <w:basedOn w:val="a"/>
    <w:next w:val="a"/>
    <w:autoRedefine/>
    <w:pPr>
      <w:tabs>
        <w:tab w:val="left" w:leader="dot" w:pos="284"/>
        <w:tab w:val="right" w:leader="dot" w:pos="8280"/>
      </w:tabs>
      <w:jc w:val="center"/>
      <w:outlineLvl w:val="0"/>
    </w:pPr>
    <w:rPr>
      <w:rFonts w:eastAsia="標楷體"/>
      <w:sz w:val="28"/>
      <w:szCs w:val="72"/>
    </w:rPr>
  </w:style>
  <w:style w:type="character" w:styleId="ac">
    <w:name w:val="Hyperlink"/>
    <w:basedOn w:val="a0"/>
    <w:rPr>
      <w:rFonts w:cs="Times New Roman"/>
      <w:color w:val="0000FF"/>
      <w:u w:val="single"/>
    </w:rPr>
  </w:style>
  <w:style w:type="paragraph" w:styleId="ad">
    <w:name w:val="Block Text"/>
    <w:basedOn w:val="a"/>
    <w:pPr>
      <w:spacing w:line="400" w:lineRule="exact"/>
      <w:ind w:left="854" w:right="57" w:hanging="588"/>
      <w:jc w:val="both"/>
    </w:pPr>
    <w:rPr>
      <w:rFonts w:ascii="標楷體" w:eastAsia="標楷體" w:hAnsi="標楷體"/>
      <w:sz w:val="28"/>
      <w:szCs w:val="24"/>
    </w:rPr>
  </w:style>
  <w:style w:type="paragraph" w:styleId="Web">
    <w:name w:val="Normal (Web)"/>
    <w:basedOn w:val="a"/>
    <w:pPr>
      <w:widowControl/>
      <w:spacing w:before="100" w:after="100"/>
    </w:pPr>
    <w:rPr>
      <w:rFonts w:ascii="新細明體" w:hAnsi="新細明體" w:cs="新細明體"/>
      <w:kern w:val="0"/>
      <w:szCs w:val="24"/>
    </w:rPr>
  </w:style>
  <w:style w:type="paragraph" w:styleId="21">
    <w:name w:val="toc 2"/>
    <w:basedOn w:val="a"/>
    <w:next w:val="a"/>
    <w:autoRedefine/>
    <w:pPr>
      <w:tabs>
        <w:tab w:val="left" w:pos="1440"/>
        <w:tab w:val="right" w:leader="dot" w:pos="8296"/>
      </w:tabs>
      <w:ind w:left="480"/>
    </w:pPr>
    <w:rPr>
      <w:rFonts w:eastAsia="標楷體"/>
      <w:sz w:val="28"/>
      <w:szCs w:val="28"/>
    </w:rPr>
  </w:style>
  <w:style w:type="paragraph" w:styleId="ae">
    <w:name w:val="TOC Heading"/>
    <w:basedOn w:val="1"/>
    <w:next w:val="a"/>
    <w:pPr>
      <w:keepLines/>
      <w:spacing w:before="480" w:after="0" w:line="276" w:lineRule="auto"/>
    </w:pPr>
    <w:rPr>
      <w:color w:val="365F91"/>
      <w:kern w:val="0"/>
      <w:sz w:val="28"/>
      <w:szCs w:val="28"/>
    </w:rPr>
  </w:style>
  <w:style w:type="paragraph" w:customStyle="1" w:styleId="af">
    <w:name w:val="一文"/>
    <w:basedOn w:val="a"/>
    <w:pPr>
      <w:snapToGrid w:val="0"/>
      <w:spacing w:line="500" w:lineRule="exact"/>
      <w:ind w:left="675" w:firstLine="557"/>
      <w:jc w:val="both"/>
    </w:pPr>
    <w:rPr>
      <w:rFonts w:ascii="華康中明體" w:eastAsia="華康中明體" w:hAnsi="華康中明體"/>
      <w:sz w:val="28"/>
    </w:rPr>
  </w:style>
  <w:style w:type="paragraph" w:customStyle="1" w:styleId="01">
    <w:name w:val="章01"/>
    <w:basedOn w:val="a"/>
    <w:pPr>
      <w:spacing w:line="400" w:lineRule="exact"/>
      <w:jc w:val="center"/>
    </w:pPr>
    <w:rPr>
      <w:rFonts w:eastAsia="標楷體"/>
      <w:b/>
      <w:sz w:val="40"/>
      <w:szCs w:val="22"/>
    </w:rPr>
  </w:style>
  <w:style w:type="paragraph" w:customStyle="1" w:styleId="010">
    <w:name w:val="節01"/>
    <w:pPr>
      <w:suppressAutoHyphens/>
    </w:pPr>
    <w:rPr>
      <w:rFonts w:eastAsia="標楷體"/>
      <w:kern w:val="3"/>
      <w:sz w:val="32"/>
      <w:szCs w:val="22"/>
    </w:rPr>
  </w:style>
  <w:style w:type="paragraph" w:customStyle="1" w:styleId="02">
    <w:name w:val="節02"/>
    <w:pPr>
      <w:suppressAutoHyphens/>
    </w:pPr>
    <w:rPr>
      <w:rFonts w:eastAsia="標楷體"/>
      <w:kern w:val="3"/>
      <w:sz w:val="24"/>
      <w:szCs w:val="22"/>
    </w:rPr>
  </w:style>
  <w:style w:type="paragraph" w:customStyle="1" w:styleId="011">
    <w:name w:val="內文01"/>
    <w:basedOn w:val="a"/>
    <w:pPr>
      <w:spacing w:line="400" w:lineRule="exact"/>
    </w:pPr>
    <w:rPr>
      <w:rFonts w:eastAsia="標楷體"/>
      <w:sz w:val="28"/>
      <w:szCs w:val="22"/>
    </w:rPr>
  </w:style>
  <w:style w:type="paragraph" w:customStyle="1" w:styleId="13">
    <w:name w:val="說明1"/>
    <w:basedOn w:val="a"/>
    <w:pPr>
      <w:snapToGrid w:val="0"/>
      <w:spacing w:line="240" w:lineRule="atLeast"/>
      <w:jc w:val="both"/>
    </w:pPr>
    <w:rPr>
      <w:rFonts w:eastAsia="標楷體"/>
      <w:color w:val="000000"/>
      <w:szCs w:val="22"/>
    </w:rPr>
  </w:style>
  <w:style w:type="character" w:customStyle="1" w:styleId="af0">
    <w:name w:val="日期 字元"/>
    <w:basedOn w:val="a0"/>
    <w:rPr>
      <w:rFonts w:eastAsia="標楷體"/>
      <w:kern w:val="3"/>
      <w:sz w:val="24"/>
      <w:szCs w:val="22"/>
    </w:rPr>
  </w:style>
  <w:style w:type="paragraph" w:styleId="af1">
    <w:name w:val="Date"/>
    <w:basedOn w:val="a"/>
    <w:next w:val="a"/>
    <w:pPr>
      <w:jc w:val="right"/>
    </w:pPr>
    <w:rPr>
      <w:rFonts w:eastAsia="標楷體"/>
      <w:szCs w:val="22"/>
    </w:rPr>
  </w:style>
  <w:style w:type="paragraph" w:customStyle="1" w:styleId="af2">
    <w:name w:val="附"/>
    <w:basedOn w:val="a"/>
    <w:autoRedefine/>
    <w:pPr>
      <w:jc w:val="center"/>
    </w:pPr>
    <w:rPr>
      <w:rFonts w:ascii="標楷體" w:eastAsia="標楷體" w:hAnsi="標楷體"/>
      <w:b/>
      <w:color w:val="FF0000"/>
      <w:sz w:val="28"/>
      <w:szCs w:val="28"/>
    </w:rPr>
  </w:style>
  <w:style w:type="character" w:customStyle="1" w:styleId="af3">
    <w:name w:val="附 字元"/>
    <w:basedOn w:val="a0"/>
    <w:rPr>
      <w:rFonts w:ascii="標楷體" w:eastAsia="標楷體" w:hAnsi="標楷體"/>
      <w:b/>
      <w:color w:val="FF0000"/>
      <w:kern w:val="3"/>
      <w:sz w:val="28"/>
      <w:szCs w:val="28"/>
    </w:rPr>
  </w:style>
  <w:style w:type="character" w:styleId="af4">
    <w:name w:val="page number"/>
    <w:basedOn w:val="a0"/>
    <w:rPr>
      <w:rFonts w:cs="Times New Roman"/>
    </w:rPr>
  </w:style>
  <w:style w:type="paragraph" w:styleId="af5">
    <w:name w:val="annotation text"/>
    <w:basedOn w:val="a"/>
    <w:pPr>
      <w:spacing w:line="360" w:lineRule="atLeast"/>
    </w:pPr>
    <w:rPr>
      <w:kern w:val="0"/>
    </w:rPr>
  </w:style>
  <w:style w:type="character" w:customStyle="1" w:styleId="af6">
    <w:name w:val="註解文字 字元"/>
    <w:basedOn w:val="a0"/>
    <w:rPr>
      <w:sz w:val="24"/>
    </w:rPr>
  </w:style>
  <w:style w:type="paragraph" w:styleId="af7">
    <w:name w:val="Note Heading"/>
    <w:basedOn w:val="a"/>
    <w:next w:val="a"/>
    <w:pPr>
      <w:jc w:val="center"/>
    </w:pPr>
    <w:rPr>
      <w:rFonts w:ascii="標楷體" w:eastAsia="標楷體" w:hAnsi="標楷體"/>
      <w:color w:val="000000"/>
      <w:sz w:val="20"/>
    </w:rPr>
  </w:style>
  <w:style w:type="character" w:customStyle="1" w:styleId="af8">
    <w:name w:val="註釋標題 字元"/>
    <w:basedOn w:val="a0"/>
    <w:rPr>
      <w:rFonts w:ascii="標楷體" w:eastAsia="標楷體" w:hAnsi="標楷體"/>
      <w:color w:val="000000"/>
      <w:kern w:val="3"/>
    </w:rPr>
  </w:style>
  <w:style w:type="paragraph" w:styleId="af9">
    <w:name w:val="Closing"/>
    <w:basedOn w:val="a"/>
    <w:pPr>
      <w:ind w:left="100"/>
    </w:pPr>
    <w:rPr>
      <w:rFonts w:ascii="標楷體" w:eastAsia="標楷體" w:hAnsi="標楷體"/>
      <w:color w:val="000000"/>
      <w:sz w:val="20"/>
    </w:rPr>
  </w:style>
  <w:style w:type="character" w:customStyle="1" w:styleId="afa">
    <w:name w:val="結語 字元"/>
    <w:basedOn w:val="a0"/>
    <w:rPr>
      <w:rFonts w:ascii="標楷體" w:eastAsia="標楷體" w:hAnsi="標楷體"/>
      <w:color w:val="000000"/>
      <w:kern w:val="3"/>
    </w:rPr>
  </w:style>
  <w:style w:type="character" w:customStyle="1" w:styleId="style11">
    <w:name w:val="style11"/>
    <w:rPr>
      <w:sz w:val="28"/>
    </w:rPr>
  </w:style>
  <w:style w:type="paragraph" w:customStyle="1" w:styleId="14">
    <w:name w:val="1"/>
    <w:basedOn w:val="a"/>
    <w:pPr>
      <w:widowControl/>
      <w:spacing w:before="100" w:after="100"/>
    </w:pPr>
    <w:rPr>
      <w:rFonts w:ascii="新細明體" w:hAnsi="新細明體" w:cs="新細明體"/>
      <w:kern w:val="0"/>
      <w:szCs w:val="24"/>
    </w:rPr>
  </w:style>
  <w:style w:type="paragraph" w:customStyle="1" w:styleId="CM19">
    <w:name w:val="CM19"/>
    <w:basedOn w:val="Default"/>
    <w:next w:val="Default"/>
    <w:pPr>
      <w:spacing w:line="360" w:lineRule="atLeast"/>
    </w:pPr>
    <w:rPr>
      <w:rFonts w:ascii="微軟正黑體" w:eastAsia="微軟正黑體" w:hAnsi="微軟正黑體" w:cs="Times New Roman"/>
      <w:color w:val="auto"/>
    </w:rPr>
  </w:style>
  <w:style w:type="paragraph" w:customStyle="1" w:styleId="CM65">
    <w:name w:val="CM65"/>
    <w:basedOn w:val="Default"/>
    <w:next w:val="Default"/>
    <w:pPr>
      <w:spacing w:line="366" w:lineRule="atLeast"/>
    </w:pPr>
    <w:rPr>
      <w:rFonts w:ascii="微軟正黑體" w:eastAsia="微軟正黑體" w:hAnsi="微軟正黑體" w:cs="Times New Roman"/>
      <w:color w:val="auto"/>
    </w:rPr>
  </w:style>
  <w:style w:type="paragraph" w:customStyle="1" w:styleId="CM74">
    <w:name w:val="CM74"/>
    <w:basedOn w:val="Default"/>
    <w:next w:val="Default"/>
    <w:rPr>
      <w:rFonts w:ascii="微軟正黑體" w:eastAsia="微軟正黑體" w:hAnsi="微軟正黑體" w:cs="Times New Roman"/>
      <w:color w:val="auto"/>
    </w:rPr>
  </w:style>
  <w:style w:type="paragraph" w:customStyle="1" w:styleId="CM87">
    <w:name w:val="CM87"/>
    <w:basedOn w:val="Default"/>
    <w:next w:val="Default"/>
    <w:rPr>
      <w:rFonts w:ascii="微軟正黑體" w:eastAsia="微軟正黑體" w:hAnsi="微軟正黑體"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13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bfdef10-5893-4f72-9728-1cb0893045f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件" ma:contentTypeID="0x010100A0AB8BC47C5466439B360FBD77FB713F" ma:contentTypeVersion="15" ma:contentTypeDescription="建立新的文件。" ma:contentTypeScope="" ma:versionID="1ad434440427e3fdff0a31157663cc2f">
  <xsd:schema xmlns:xsd="http://www.w3.org/2001/XMLSchema" xmlns:xs="http://www.w3.org/2001/XMLSchema" xmlns:p="http://schemas.microsoft.com/office/2006/metadata/properties" xmlns:ns1="http://schemas.microsoft.com/sharepoint/v3" xmlns:ns3="dbfdef10-5893-4f72-9728-1cb0893045fa" targetNamespace="http://schemas.microsoft.com/office/2006/metadata/properties" ma:root="true" ma:fieldsID="a27d898c9444b66483ffce0c221740d9" ns1:_="" ns3:_="">
    <xsd:import namespace="http://schemas.microsoft.com/sharepoint/v3"/>
    <xsd:import namespace="dbfdef10-5893-4f72-9728-1cb0893045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SearchProperties" minOccurs="0"/>
                <xsd:element ref="ns1:_ip_UnifiedCompliancePolicyProperties" minOccurs="0"/>
                <xsd:element ref="ns1:_ip_UnifiedCompliancePolicyUIAc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統一規範原則內容" ma:hidden="true" ma:internalName="_ip_UnifiedCompliancePolicyProperties">
      <xsd:simpleType>
        <xsd:restriction base="dms:Note"/>
      </xsd:simpleType>
    </xsd:element>
    <xsd:element name="_ip_UnifiedCompliancePolicyUIAction" ma:index="21" nillable="true" ma:displayName="統一規範原則 UI 動作"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fdef10-5893-4f72-9728-1cb089304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B6CAD-049F-4861-89C7-67A1DBB7CF1F}">
  <ds:schemaRefs>
    <ds:schemaRef ds:uri="http://schemas.microsoft.com/office/2006/metadata/properties"/>
    <ds:schemaRef ds:uri="http://schemas.microsoft.com/office/infopath/2007/PartnerControls"/>
    <ds:schemaRef ds:uri="dbfdef10-5893-4f72-9728-1cb0893045fa"/>
    <ds:schemaRef ds:uri="http://schemas.microsoft.com/sharepoint/v3"/>
  </ds:schemaRefs>
</ds:datastoreItem>
</file>

<file path=customXml/itemProps2.xml><?xml version="1.0" encoding="utf-8"?>
<ds:datastoreItem xmlns:ds="http://schemas.openxmlformats.org/officeDocument/2006/customXml" ds:itemID="{95386474-3EC3-433F-AC53-FDDDBC827E32}">
  <ds:schemaRefs>
    <ds:schemaRef ds:uri="http://schemas.microsoft.com/sharepoint/v3/contenttype/forms"/>
  </ds:schemaRefs>
</ds:datastoreItem>
</file>

<file path=customXml/itemProps3.xml><?xml version="1.0" encoding="utf-8"?>
<ds:datastoreItem xmlns:ds="http://schemas.openxmlformats.org/officeDocument/2006/customXml" ds:itemID="{2B600702-125B-4372-966B-F7E56A2C1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fdef10-5893-4f72-9728-1cb089304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930</Words>
  <Characters>5306</Characters>
  <Application>Microsoft Office Word</Application>
  <DocSecurity>0</DocSecurity>
  <Lines>44</Lines>
  <Paragraphs>12</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tanghm</dc:creator>
  <cp:lastModifiedBy>Min-Hsuan Hsieh</cp:lastModifiedBy>
  <cp:revision>2</cp:revision>
  <cp:lastPrinted>2023-06-15T11:34:00Z</cp:lastPrinted>
  <dcterms:created xsi:type="dcterms:W3CDTF">2026-09-09T06:29:00Z</dcterms:created>
  <dcterms:modified xsi:type="dcterms:W3CDTF">2026-09-09T06:29:00Z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0x010100A0AB8BC47C5466439B360FBD77FB713F</vt:lpwstr>
  </property>
</Properties>
</file>